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41A63">
        <w:trPr>
          <w:trHeight w:val="2116"/>
        </w:trPr>
        <w:tc>
          <w:tcPr>
            <w:tcW w:w="5070" w:type="dxa"/>
          </w:tcPr>
          <w:p w:rsidR="00341A63" w:rsidRDefault="00341A63">
            <w:pPr>
              <w:jc w:val="left"/>
              <w:rPr>
                <w:bCs/>
                <w:color w:val="000000"/>
              </w:rPr>
            </w:pPr>
          </w:p>
        </w:tc>
        <w:tc>
          <w:tcPr>
            <w:tcW w:w="4819" w:type="dxa"/>
          </w:tcPr>
          <w:p w:rsidR="00341A63" w:rsidRDefault="00C741EB">
            <w:pPr>
              <w:rPr>
                <w:bCs/>
                <w:color w:val="000000"/>
              </w:rPr>
            </w:pPr>
            <w:r>
              <w:rPr>
                <w:color w:val="000000"/>
              </w:rPr>
              <w:t>«УТВЕРЖДЕНО»</w:t>
            </w:r>
          </w:p>
          <w:p w:rsidR="00341A63" w:rsidRDefault="00341A63">
            <w:pPr>
              <w:rPr>
                <w:bCs/>
                <w:color w:val="000000"/>
              </w:rPr>
            </w:pPr>
          </w:p>
          <w:p w:rsidR="00341A63" w:rsidRDefault="00341A63">
            <w:pPr>
              <w:rPr>
                <w:bCs/>
                <w:color w:val="000000"/>
              </w:rPr>
            </w:pPr>
          </w:p>
        </w:tc>
      </w:tr>
      <w:tr w:rsidR="00341A63">
        <w:trPr>
          <w:trHeight w:val="2116"/>
        </w:trPr>
        <w:tc>
          <w:tcPr>
            <w:tcW w:w="5070" w:type="dxa"/>
          </w:tcPr>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p w:rsidR="00341A63" w:rsidRDefault="00341A63">
            <w:pPr>
              <w:rPr>
                <w:color w:val="000000"/>
              </w:rPr>
            </w:pPr>
          </w:p>
        </w:tc>
        <w:tc>
          <w:tcPr>
            <w:tcW w:w="4819" w:type="dxa"/>
          </w:tcPr>
          <w:p w:rsidR="00341A63" w:rsidRDefault="00341A63">
            <w:pPr>
              <w:rPr>
                <w:color w:val="000000"/>
              </w:rPr>
            </w:pPr>
          </w:p>
        </w:tc>
      </w:tr>
    </w:tbl>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341A63">
      <w:pPr>
        <w:pStyle w:val="1c"/>
        <w:shd w:val="clear" w:color="auto" w:fill="auto"/>
        <w:spacing w:after="120" w:line="240" w:lineRule="auto"/>
        <w:ind w:left="0" w:right="0" w:firstLine="0"/>
        <w:jc w:val="center"/>
        <w:rPr>
          <w:rFonts w:ascii="Times New Roman" w:hAnsi="Times New Roman"/>
          <w:b/>
          <w:bCs/>
          <w:color w:val="auto"/>
          <w:sz w:val="24"/>
          <w:szCs w:val="24"/>
        </w:rPr>
      </w:pPr>
    </w:p>
    <w:p w:rsidR="00341A63" w:rsidRDefault="00C741EB">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41A63" w:rsidRDefault="00C741EB">
      <w:pPr>
        <w:spacing w:after="120"/>
        <w:jc w:val="center"/>
        <w:rPr>
          <w:b/>
          <w:bCs/>
        </w:rPr>
      </w:pPr>
      <w:r>
        <w:rPr>
          <w:b/>
          <w:bCs/>
        </w:rPr>
        <w:t>КОНКУРС В ЭЛЕКТРОННОЙ ФОРМЕ</w:t>
      </w:r>
    </w:p>
    <w:p w:rsidR="002B44CA" w:rsidRDefault="002B44CA">
      <w:pPr>
        <w:spacing w:after="120"/>
        <w:jc w:val="center"/>
        <w:rPr>
          <w:b/>
          <w:bCs/>
        </w:rPr>
      </w:pPr>
      <w:r>
        <w:rPr>
          <w:b/>
          <w:bCs/>
        </w:rPr>
        <w:t>на право заключения договора</w:t>
      </w:r>
    </w:p>
    <w:p w:rsidR="004741FB" w:rsidRDefault="004741FB">
      <w:pPr>
        <w:spacing w:after="120"/>
        <w:jc w:val="center"/>
        <w:rPr>
          <w:b/>
          <w:bCs/>
        </w:rPr>
      </w:pPr>
      <w:r w:rsidRPr="004741FB">
        <w:rPr>
          <w:b/>
          <w:bCs/>
        </w:rPr>
        <w:t>поставки специальной обуви, для нужд А</w:t>
      </w:r>
      <w:r>
        <w:rPr>
          <w:b/>
          <w:bCs/>
        </w:rPr>
        <w:t>О «Россети Сибирь Тываэнерго»</w:t>
      </w:r>
    </w:p>
    <w:p w:rsidR="00341A63" w:rsidRDefault="004741FB">
      <w:pPr>
        <w:spacing w:after="120"/>
        <w:jc w:val="center"/>
        <w:rPr>
          <w:b/>
          <w:bCs/>
        </w:rPr>
      </w:pPr>
      <w:r w:rsidRPr="004741FB">
        <w:rPr>
          <w:b/>
          <w:bCs/>
        </w:rPr>
        <w:t xml:space="preserve">№ 25.1-11/7.2-0030  </w:t>
      </w:r>
    </w:p>
    <w:p w:rsidR="00341A63" w:rsidRDefault="00341A63">
      <w:pPr>
        <w:spacing w:after="120"/>
        <w:jc w:val="center"/>
        <w:rPr>
          <w:b/>
          <w:bCs/>
        </w:rPr>
      </w:pPr>
    </w:p>
    <w:p w:rsidR="00341A63" w:rsidRDefault="00C741EB">
      <w:pPr>
        <w:spacing w:after="120"/>
        <w:jc w:val="center"/>
        <w:rPr>
          <w:b/>
          <w:bCs/>
        </w:rPr>
      </w:pPr>
      <w:r>
        <w:rPr>
          <w:b/>
          <w:bCs/>
        </w:rPr>
        <w:t>УЧАСТНИКАМИ ЗАКУПКИ МОГУТ БЫТЬ ТОЛЬКО СУБЪЕКТЫ МАЛОГО И СРЕДНЕГО ПРЕДПРИНИМАТЕЛЬСТВА</w:t>
      </w: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341A63">
      <w:pPr>
        <w:spacing w:after="120"/>
        <w:jc w:val="center"/>
        <w:rPr>
          <w:b/>
          <w:bCs/>
        </w:rPr>
      </w:pPr>
    </w:p>
    <w:p w:rsidR="00341A63" w:rsidRDefault="00C741EB">
      <w:pPr>
        <w:pStyle w:val="afa"/>
        <w:spacing w:after="0"/>
        <w:jc w:val="center"/>
        <w:rPr>
          <w:b/>
          <w:bCs/>
        </w:rPr>
      </w:pPr>
      <w:r w:rsidRPr="004741FB">
        <w:rPr>
          <w:b/>
          <w:bCs/>
        </w:rPr>
        <w:t xml:space="preserve">г. </w:t>
      </w:r>
      <w:r w:rsidR="002B44CA" w:rsidRPr="004741FB">
        <w:rPr>
          <w:b/>
        </w:rPr>
        <w:t>Кызыл</w:t>
      </w:r>
      <w:r w:rsidRPr="004741FB">
        <w:rPr>
          <w:bCs/>
        </w:rPr>
        <w:br/>
      </w:r>
      <w:r w:rsidRPr="004741FB">
        <w:rPr>
          <w:b/>
          <w:bCs/>
        </w:rPr>
        <w:t>20</w:t>
      </w:r>
      <w:r w:rsidR="004741FB">
        <w:rPr>
          <w:b/>
          <w:bCs/>
        </w:rPr>
        <w:t xml:space="preserve">25 </w:t>
      </w:r>
      <w:r w:rsidRPr="004741FB">
        <w:rPr>
          <w:b/>
          <w:bCs/>
        </w:rPr>
        <w:t>год</w:t>
      </w:r>
      <w:r>
        <w:rPr>
          <w:sz w:val="28"/>
          <w:szCs w:val="28"/>
        </w:rPr>
        <w:br w:type="page" w:clear="all"/>
      </w:r>
    </w:p>
    <w:p w:rsidR="00341A63" w:rsidRDefault="00C741EB">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41A63" w:rsidRDefault="00341A63">
      <w:pPr>
        <w:keepNext/>
        <w:keepLines/>
        <w:widowControl w:val="0"/>
        <w:suppressLineNumbers/>
        <w:spacing w:after="0"/>
        <w:ind w:firstLine="567"/>
        <w:jc w:val="left"/>
      </w:pPr>
    </w:p>
    <w:p w:rsidR="00341A63" w:rsidRPr="004C3F0A" w:rsidRDefault="00C741EB">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sidRPr="004C3F0A">
          <w:rPr>
            <w:rStyle w:val="affd"/>
          </w:rPr>
          <w:t>СОДЕРЖАНИЕ</w:t>
        </w:r>
        <w:r w:rsidRPr="004C3F0A">
          <w:tab/>
        </w:r>
        <w:r w:rsidRPr="004C3F0A">
          <w:fldChar w:fldCharType="begin"/>
        </w:r>
        <w:r w:rsidRPr="004C3F0A">
          <w:instrText>PAGEREF _Toc1 \h</w:instrText>
        </w:r>
        <w:r w:rsidRPr="004C3F0A">
          <w:fldChar w:fldCharType="separate"/>
        </w:r>
        <w:r w:rsidRPr="004C3F0A">
          <w:rPr>
            <w:rStyle w:val="affd"/>
          </w:rPr>
          <w:t>2</w:t>
        </w:r>
        <w:r w:rsidRPr="004C3F0A">
          <w:fldChar w:fldCharType="end"/>
        </w:r>
      </w:hyperlink>
    </w:p>
    <w:p w:rsidR="00341A63" w:rsidRPr="004C3F0A" w:rsidRDefault="004C3F0A">
      <w:pPr>
        <w:pStyle w:val="14"/>
        <w:tabs>
          <w:tab w:val="left" w:pos="567"/>
          <w:tab w:val="right" w:leader="dot" w:pos="10195"/>
        </w:tabs>
        <w:rPr>
          <w:rStyle w:val="16"/>
        </w:rPr>
      </w:pPr>
      <w:hyperlink w:anchor="_Toc2" w:tooltip="#_Toc2" w:history="1">
        <w:r w:rsidR="00C741EB" w:rsidRPr="004C3F0A">
          <w:t>I.</w:t>
        </w:r>
        <w:r w:rsidR="00C741EB" w:rsidRPr="004C3F0A">
          <w:tab/>
        </w:r>
        <w:r w:rsidR="00C741EB" w:rsidRPr="004C3F0A">
          <w:rPr>
            <w:rStyle w:val="affd"/>
          </w:rPr>
          <w:t>ОБЩИЕ УСЛОВИЯ ПРОВЕДЕНИЯ закупки</w:t>
        </w:r>
        <w:r w:rsidR="00C741EB" w:rsidRPr="004C3F0A">
          <w:tab/>
        </w:r>
        <w:r w:rsidR="00C741EB" w:rsidRPr="004C3F0A">
          <w:fldChar w:fldCharType="begin"/>
        </w:r>
        <w:r w:rsidR="00C741EB" w:rsidRPr="004C3F0A">
          <w:instrText>PAGEREF _Toc2 \h</w:instrText>
        </w:r>
        <w:r w:rsidR="00C741EB" w:rsidRPr="004C3F0A">
          <w:fldChar w:fldCharType="separate"/>
        </w:r>
        <w:r w:rsidR="00C741EB" w:rsidRPr="004C3F0A">
          <w:t>4</w:t>
        </w:r>
        <w:r w:rsidR="00C741EB" w:rsidRPr="004C3F0A">
          <w:fldChar w:fldCharType="end"/>
        </w:r>
      </w:hyperlink>
    </w:p>
    <w:p w:rsidR="00341A63" w:rsidRPr="004C3F0A" w:rsidRDefault="004C3F0A">
      <w:pPr>
        <w:pStyle w:val="14"/>
        <w:tabs>
          <w:tab w:val="left" w:pos="567"/>
          <w:tab w:val="right" w:leader="dot" w:pos="10195"/>
        </w:tabs>
      </w:pPr>
      <w:hyperlink w:anchor="_Toc3" w:tooltip="#_Toc3" w:history="1">
        <w:r w:rsidR="00C741EB" w:rsidRPr="004C3F0A">
          <w:t>1.</w:t>
        </w:r>
        <w:r w:rsidR="00C741EB" w:rsidRPr="004C3F0A">
          <w:tab/>
        </w:r>
        <w:r w:rsidR="00C741EB" w:rsidRPr="004C3F0A">
          <w:rPr>
            <w:rStyle w:val="affd"/>
          </w:rPr>
          <w:t>ОБЩИЕ ПОЛОЖЕНИЯ</w:t>
        </w:r>
        <w:r w:rsidR="00C741EB" w:rsidRPr="004C3F0A">
          <w:tab/>
        </w:r>
        <w:r w:rsidR="00C741EB" w:rsidRPr="004C3F0A">
          <w:fldChar w:fldCharType="begin"/>
        </w:r>
        <w:r w:rsidR="00C741EB" w:rsidRPr="004C3F0A">
          <w:instrText>PAGEREF _Toc3 \h</w:instrText>
        </w:r>
        <w:r w:rsidR="00C741EB" w:rsidRPr="004C3F0A">
          <w:fldChar w:fldCharType="separate"/>
        </w:r>
        <w:r w:rsidR="00C741EB" w:rsidRPr="004C3F0A">
          <w:t>4</w:t>
        </w:r>
        <w:r w:rsidR="00C741EB" w:rsidRPr="004C3F0A">
          <w:fldChar w:fldCharType="end"/>
        </w:r>
      </w:hyperlink>
    </w:p>
    <w:p w:rsidR="00341A63" w:rsidRPr="004C3F0A" w:rsidRDefault="004C3F0A">
      <w:pPr>
        <w:pStyle w:val="28"/>
        <w:tabs>
          <w:tab w:val="left" w:pos="850"/>
          <w:tab w:val="right" w:leader="dot" w:pos="10195"/>
        </w:tabs>
      </w:pPr>
      <w:hyperlink w:anchor="_Toc4" w:tooltip="#_Toc4" w:history="1">
        <w:r w:rsidR="00C741EB" w:rsidRPr="004C3F0A">
          <w:t>1.1.</w:t>
        </w:r>
        <w:r w:rsidR="00C741EB" w:rsidRPr="004C3F0A">
          <w:tab/>
        </w:r>
        <w:r w:rsidR="00C741EB" w:rsidRPr="004C3F0A">
          <w:rPr>
            <w:rStyle w:val="affd"/>
          </w:rPr>
          <w:t>Правовой статус документов</w:t>
        </w:r>
        <w:r w:rsidR="00C741EB" w:rsidRPr="004C3F0A">
          <w:tab/>
        </w:r>
        <w:r w:rsidR="00C741EB" w:rsidRPr="004C3F0A">
          <w:fldChar w:fldCharType="begin"/>
        </w:r>
        <w:r w:rsidR="00C741EB" w:rsidRPr="004C3F0A">
          <w:instrText>PAGEREF _Toc4 \h</w:instrText>
        </w:r>
        <w:r w:rsidR="00C741EB" w:rsidRPr="004C3F0A">
          <w:fldChar w:fldCharType="separate"/>
        </w:r>
        <w:r w:rsidR="00C741EB" w:rsidRPr="004C3F0A">
          <w:t>4</w:t>
        </w:r>
        <w:r w:rsidR="00C741EB" w:rsidRPr="004C3F0A">
          <w:fldChar w:fldCharType="end"/>
        </w:r>
      </w:hyperlink>
    </w:p>
    <w:p w:rsidR="00341A63" w:rsidRPr="004C3F0A" w:rsidRDefault="004C3F0A">
      <w:pPr>
        <w:pStyle w:val="28"/>
        <w:tabs>
          <w:tab w:val="left" w:pos="850"/>
          <w:tab w:val="right" w:leader="dot" w:pos="10195"/>
        </w:tabs>
      </w:pPr>
      <w:hyperlink w:anchor="_Toc5" w:tooltip="#_Toc5" w:history="1">
        <w:r w:rsidR="00C741EB" w:rsidRPr="004C3F0A">
          <w:t>1.2.</w:t>
        </w:r>
        <w:r w:rsidR="00C741EB" w:rsidRPr="004C3F0A">
          <w:tab/>
        </w:r>
        <w:r w:rsidR="00C741EB" w:rsidRPr="004C3F0A">
          <w:rPr>
            <w:rStyle w:val="affd"/>
          </w:rPr>
          <w:t>Заказчик, предмет и условия проведения закупки.</w:t>
        </w:r>
        <w:r w:rsidR="00C741EB" w:rsidRPr="004C3F0A">
          <w:tab/>
        </w:r>
        <w:r w:rsidR="00C741EB" w:rsidRPr="004C3F0A">
          <w:fldChar w:fldCharType="begin"/>
        </w:r>
        <w:r w:rsidR="00C741EB" w:rsidRPr="004C3F0A">
          <w:instrText>PAGEREF _Toc5 \h</w:instrText>
        </w:r>
        <w:r w:rsidR="00C741EB" w:rsidRPr="004C3F0A">
          <w:fldChar w:fldCharType="separate"/>
        </w:r>
        <w:r w:rsidR="00C741EB" w:rsidRPr="004C3F0A">
          <w:t>4</w:t>
        </w:r>
        <w:r w:rsidR="00C741EB" w:rsidRPr="004C3F0A">
          <w:fldChar w:fldCharType="end"/>
        </w:r>
      </w:hyperlink>
    </w:p>
    <w:p w:rsidR="00341A63" w:rsidRPr="004C3F0A" w:rsidRDefault="004C3F0A">
      <w:pPr>
        <w:pStyle w:val="28"/>
        <w:tabs>
          <w:tab w:val="left" w:pos="850"/>
          <w:tab w:val="right" w:leader="dot" w:pos="10195"/>
        </w:tabs>
      </w:pPr>
      <w:hyperlink w:anchor="_Toc6" w:tooltip="#_Toc6" w:history="1">
        <w:r w:rsidR="00C741EB" w:rsidRPr="004C3F0A">
          <w:t>1.3.</w:t>
        </w:r>
        <w:r w:rsidR="00C741EB" w:rsidRPr="004C3F0A">
          <w:tab/>
        </w:r>
        <w:r w:rsidR="00C741EB" w:rsidRPr="004C3F0A">
          <w:rPr>
            <w:rStyle w:val="affd"/>
          </w:rPr>
          <w:t>Начальная (максимальная) цена договора</w:t>
        </w:r>
        <w:r w:rsidR="00C741EB" w:rsidRPr="004C3F0A">
          <w:tab/>
        </w:r>
        <w:r w:rsidR="00C741EB" w:rsidRPr="004C3F0A">
          <w:fldChar w:fldCharType="begin"/>
        </w:r>
        <w:r w:rsidR="00C741EB" w:rsidRPr="004C3F0A">
          <w:instrText>PAGEREF _Toc6 \h</w:instrText>
        </w:r>
        <w:r w:rsidR="00C741EB" w:rsidRPr="004C3F0A">
          <w:fldChar w:fldCharType="separate"/>
        </w:r>
        <w:r w:rsidR="00C741EB" w:rsidRPr="004C3F0A">
          <w:t>4</w:t>
        </w:r>
        <w:r w:rsidR="00C741EB" w:rsidRPr="004C3F0A">
          <w:fldChar w:fldCharType="end"/>
        </w:r>
      </w:hyperlink>
    </w:p>
    <w:p w:rsidR="00341A63" w:rsidRPr="004C3F0A" w:rsidRDefault="004C3F0A">
      <w:pPr>
        <w:pStyle w:val="28"/>
        <w:tabs>
          <w:tab w:val="left" w:pos="850"/>
          <w:tab w:val="right" w:leader="dot" w:pos="10195"/>
        </w:tabs>
      </w:pPr>
      <w:hyperlink w:anchor="_Toc7" w:tooltip="#_Toc7" w:history="1">
        <w:r w:rsidR="00C741EB" w:rsidRPr="004C3F0A">
          <w:t>1.4.</w:t>
        </w:r>
        <w:r w:rsidR="00C741EB" w:rsidRPr="004C3F0A">
          <w:tab/>
        </w:r>
        <w:r w:rsidR="00C741EB" w:rsidRPr="004C3F0A">
          <w:rPr>
            <w:rStyle w:val="affd"/>
          </w:rPr>
          <w:t>Требования к участникам закупки</w:t>
        </w:r>
        <w:r w:rsidR="00C741EB" w:rsidRPr="004C3F0A">
          <w:tab/>
        </w:r>
        <w:r w:rsidR="00C741EB" w:rsidRPr="004C3F0A">
          <w:fldChar w:fldCharType="begin"/>
        </w:r>
        <w:r w:rsidR="00C741EB" w:rsidRPr="004C3F0A">
          <w:instrText>PAGEREF _Toc7 \h</w:instrText>
        </w:r>
        <w:r w:rsidR="00C741EB" w:rsidRPr="004C3F0A">
          <w:fldChar w:fldCharType="separate"/>
        </w:r>
        <w:r w:rsidR="00C741EB" w:rsidRPr="004C3F0A">
          <w:t>5</w:t>
        </w:r>
        <w:r w:rsidR="00C741EB" w:rsidRPr="004C3F0A">
          <w:fldChar w:fldCharType="end"/>
        </w:r>
      </w:hyperlink>
    </w:p>
    <w:p w:rsidR="00341A63" w:rsidRPr="004C3F0A" w:rsidRDefault="004C3F0A">
      <w:pPr>
        <w:pStyle w:val="28"/>
        <w:tabs>
          <w:tab w:val="left" w:pos="850"/>
          <w:tab w:val="right" w:leader="dot" w:pos="10195"/>
        </w:tabs>
      </w:pPr>
      <w:hyperlink w:anchor="_Toc8" w:tooltip="#_Toc8" w:history="1">
        <w:r w:rsidR="00C741EB" w:rsidRPr="004C3F0A">
          <w:t>1.5.</w:t>
        </w:r>
        <w:r w:rsidR="00C741EB" w:rsidRPr="004C3F0A">
          <w:tab/>
        </w:r>
        <w:r w:rsidR="00C741EB" w:rsidRPr="004C3F0A">
          <w:rPr>
            <w:rStyle w:val="affd"/>
          </w:rPr>
          <w:t>Привлечение соисполнителей (субподрядчиков, субпоставщиков) к исполнению договора</w:t>
        </w:r>
        <w:r w:rsidR="00C741EB" w:rsidRPr="004C3F0A">
          <w:tab/>
        </w:r>
        <w:r w:rsidR="00C741EB" w:rsidRPr="004C3F0A">
          <w:fldChar w:fldCharType="begin"/>
        </w:r>
        <w:r w:rsidR="00C741EB" w:rsidRPr="004C3F0A">
          <w:instrText>PAGEREF _Toc8 \h</w:instrText>
        </w:r>
        <w:r w:rsidR="00C741EB" w:rsidRPr="004C3F0A">
          <w:fldChar w:fldCharType="separate"/>
        </w:r>
        <w:r w:rsidR="00C741EB" w:rsidRPr="004C3F0A">
          <w:t>6</w:t>
        </w:r>
        <w:r w:rsidR="00C741EB" w:rsidRPr="004C3F0A">
          <w:fldChar w:fldCharType="end"/>
        </w:r>
      </w:hyperlink>
    </w:p>
    <w:p w:rsidR="00341A63" w:rsidRPr="004C3F0A" w:rsidRDefault="004C3F0A">
      <w:pPr>
        <w:pStyle w:val="28"/>
        <w:tabs>
          <w:tab w:val="left" w:pos="850"/>
          <w:tab w:val="right" w:leader="dot" w:pos="10195"/>
        </w:tabs>
      </w:pPr>
      <w:hyperlink w:anchor="_Toc9" w:tooltip="#_Toc9" w:history="1">
        <w:r w:rsidR="00C741EB" w:rsidRPr="004C3F0A">
          <w:t>1.6.</w:t>
        </w:r>
        <w:r w:rsidR="00C741EB" w:rsidRPr="004C3F0A">
          <w:tab/>
        </w:r>
        <w:r w:rsidR="00C741EB" w:rsidRPr="004C3F0A">
          <w:rPr>
            <w:rStyle w:val="affd"/>
          </w:rPr>
          <w:t>Расходы на участие в закупке и при заключении договора</w:t>
        </w:r>
        <w:r w:rsidR="00C741EB" w:rsidRPr="004C3F0A">
          <w:tab/>
        </w:r>
        <w:r w:rsidR="00C741EB" w:rsidRPr="004C3F0A">
          <w:fldChar w:fldCharType="begin"/>
        </w:r>
        <w:r w:rsidR="00C741EB" w:rsidRPr="004C3F0A">
          <w:instrText>PAGEREF _Toc9 \h</w:instrText>
        </w:r>
        <w:r w:rsidR="00C741EB" w:rsidRPr="004C3F0A">
          <w:fldChar w:fldCharType="separate"/>
        </w:r>
        <w:r w:rsidR="00C741EB" w:rsidRPr="004C3F0A">
          <w:t>6</w:t>
        </w:r>
        <w:r w:rsidR="00C741EB" w:rsidRPr="004C3F0A">
          <w:fldChar w:fldCharType="end"/>
        </w:r>
      </w:hyperlink>
    </w:p>
    <w:p w:rsidR="00341A63" w:rsidRPr="004C3F0A" w:rsidRDefault="004C3F0A">
      <w:pPr>
        <w:pStyle w:val="28"/>
        <w:tabs>
          <w:tab w:val="left" w:pos="850"/>
          <w:tab w:val="right" w:leader="dot" w:pos="10195"/>
        </w:tabs>
      </w:pPr>
      <w:hyperlink w:anchor="_Toc10" w:tooltip="#_Toc10" w:history="1">
        <w:r w:rsidR="00C741EB" w:rsidRPr="004C3F0A">
          <w:t>1.7.</w:t>
        </w:r>
        <w:r w:rsidR="00C741EB" w:rsidRPr="004C3F0A">
          <w:tab/>
        </w:r>
        <w:r w:rsidR="00C741EB" w:rsidRPr="004C3F0A">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C741EB" w:rsidRPr="004C3F0A">
          <w:tab/>
        </w:r>
        <w:r w:rsidR="00C741EB" w:rsidRPr="004C3F0A">
          <w:fldChar w:fldCharType="begin"/>
        </w:r>
        <w:r w:rsidR="00C741EB" w:rsidRPr="004C3F0A">
          <w:instrText>PAGEREF _Toc10 \h</w:instrText>
        </w:r>
        <w:r w:rsidR="00C741EB" w:rsidRPr="004C3F0A">
          <w:fldChar w:fldCharType="separate"/>
        </w:r>
        <w:r w:rsidR="00C741EB" w:rsidRPr="004C3F0A">
          <w:t>6</w:t>
        </w:r>
        <w:r w:rsidR="00C741EB" w:rsidRPr="004C3F0A">
          <w:fldChar w:fldCharType="end"/>
        </w:r>
      </w:hyperlink>
    </w:p>
    <w:p w:rsidR="00341A63" w:rsidRPr="004C3F0A" w:rsidRDefault="004C3F0A">
      <w:pPr>
        <w:pStyle w:val="14"/>
        <w:tabs>
          <w:tab w:val="left" w:pos="567"/>
          <w:tab w:val="right" w:leader="dot" w:pos="10195"/>
        </w:tabs>
      </w:pPr>
      <w:hyperlink w:anchor="_Toc11" w:tooltip="#_Toc11" w:history="1">
        <w:r w:rsidR="00C741EB" w:rsidRPr="004C3F0A">
          <w:t>2.</w:t>
        </w:r>
        <w:r w:rsidR="00C741EB" w:rsidRPr="004C3F0A">
          <w:tab/>
        </w:r>
        <w:r w:rsidR="00C741EB" w:rsidRPr="004C3F0A">
          <w:rPr>
            <w:rStyle w:val="affd"/>
          </w:rPr>
          <w:t>ДОКУМЕНТАЦИЯ О ЗАКУПКЕ</w:t>
        </w:r>
        <w:r w:rsidR="00C741EB" w:rsidRPr="004C3F0A">
          <w:tab/>
        </w:r>
        <w:r w:rsidR="00C741EB" w:rsidRPr="004C3F0A">
          <w:fldChar w:fldCharType="begin"/>
        </w:r>
        <w:r w:rsidR="00C741EB" w:rsidRPr="004C3F0A">
          <w:instrText>PAGEREF _Toc11 \h</w:instrText>
        </w:r>
        <w:r w:rsidR="00C741EB" w:rsidRPr="004C3F0A">
          <w:fldChar w:fldCharType="separate"/>
        </w:r>
        <w:r w:rsidR="00C741EB" w:rsidRPr="004C3F0A">
          <w:t>8</w:t>
        </w:r>
        <w:r w:rsidR="00C741EB" w:rsidRPr="004C3F0A">
          <w:fldChar w:fldCharType="end"/>
        </w:r>
      </w:hyperlink>
    </w:p>
    <w:p w:rsidR="00341A63" w:rsidRPr="004C3F0A" w:rsidRDefault="004C3F0A">
      <w:pPr>
        <w:pStyle w:val="28"/>
        <w:tabs>
          <w:tab w:val="left" w:pos="850"/>
          <w:tab w:val="right" w:leader="dot" w:pos="10195"/>
        </w:tabs>
      </w:pPr>
      <w:hyperlink w:anchor="_Toc12" w:tooltip="#_Toc12" w:history="1">
        <w:r w:rsidR="00C741EB" w:rsidRPr="004C3F0A">
          <w:t>2.1.</w:t>
        </w:r>
        <w:r w:rsidR="00C741EB" w:rsidRPr="004C3F0A">
          <w:tab/>
        </w:r>
        <w:r w:rsidR="00C741EB" w:rsidRPr="004C3F0A">
          <w:rPr>
            <w:rStyle w:val="affd"/>
          </w:rPr>
          <w:t>Предоставление документации о закупке</w:t>
        </w:r>
        <w:r w:rsidR="00C741EB" w:rsidRPr="004C3F0A">
          <w:tab/>
        </w:r>
        <w:r w:rsidR="00C741EB" w:rsidRPr="004C3F0A">
          <w:fldChar w:fldCharType="begin"/>
        </w:r>
        <w:r w:rsidR="00C741EB" w:rsidRPr="004C3F0A">
          <w:instrText>PAGEREF _Toc12 \h</w:instrText>
        </w:r>
        <w:r w:rsidR="00C741EB" w:rsidRPr="004C3F0A">
          <w:fldChar w:fldCharType="separate"/>
        </w:r>
        <w:r w:rsidR="00C741EB" w:rsidRPr="004C3F0A">
          <w:t>8</w:t>
        </w:r>
        <w:r w:rsidR="00C741EB" w:rsidRPr="004C3F0A">
          <w:fldChar w:fldCharType="end"/>
        </w:r>
      </w:hyperlink>
    </w:p>
    <w:p w:rsidR="00341A63" w:rsidRPr="004C3F0A" w:rsidRDefault="004C3F0A">
      <w:pPr>
        <w:pStyle w:val="28"/>
        <w:tabs>
          <w:tab w:val="left" w:pos="850"/>
          <w:tab w:val="right" w:leader="dot" w:pos="10195"/>
        </w:tabs>
      </w:pPr>
      <w:hyperlink w:anchor="_Toc13" w:tooltip="#_Toc13" w:history="1">
        <w:r w:rsidR="00C741EB" w:rsidRPr="004C3F0A">
          <w:t>2.2.</w:t>
        </w:r>
        <w:r w:rsidR="00C741EB" w:rsidRPr="004C3F0A">
          <w:tab/>
        </w:r>
        <w:r w:rsidR="00C741EB" w:rsidRPr="004C3F0A">
          <w:rPr>
            <w:rStyle w:val="affd"/>
          </w:rPr>
          <w:t>Разъяснение положений документации о закупке</w:t>
        </w:r>
        <w:r w:rsidR="00C741EB" w:rsidRPr="004C3F0A">
          <w:tab/>
        </w:r>
        <w:r w:rsidR="00C741EB" w:rsidRPr="004C3F0A">
          <w:fldChar w:fldCharType="begin"/>
        </w:r>
        <w:r w:rsidR="00C741EB" w:rsidRPr="004C3F0A">
          <w:instrText>PAGEREF _Toc13 \h</w:instrText>
        </w:r>
        <w:r w:rsidR="00C741EB" w:rsidRPr="004C3F0A">
          <w:fldChar w:fldCharType="separate"/>
        </w:r>
        <w:r w:rsidR="00C741EB" w:rsidRPr="004C3F0A">
          <w:t>8</w:t>
        </w:r>
        <w:r w:rsidR="00C741EB" w:rsidRPr="004C3F0A">
          <w:fldChar w:fldCharType="end"/>
        </w:r>
      </w:hyperlink>
    </w:p>
    <w:p w:rsidR="00341A63" w:rsidRPr="004C3F0A" w:rsidRDefault="004C3F0A">
      <w:pPr>
        <w:pStyle w:val="28"/>
        <w:tabs>
          <w:tab w:val="left" w:pos="850"/>
          <w:tab w:val="right" w:leader="dot" w:pos="10195"/>
        </w:tabs>
      </w:pPr>
      <w:hyperlink w:anchor="_Toc14" w:tooltip="#_Toc14" w:history="1">
        <w:r w:rsidR="00C741EB" w:rsidRPr="004C3F0A">
          <w:t>2.3.</w:t>
        </w:r>
        <w:r w:rsidR="00C741EB" w:rsidRPr="004C3F0A">
          <w:tab/>
        </w:r>
        <w:r w:rsidR="00C741EB" w:rsidRPr="004C3F0A">
          <w:rPr>
            <w:rStyle w:val="affd"/>
          </w:rPr>
          <w:t>Внесение изменений в извещение о закупке и/или документацию о закупке</w:t>
        </w:r>
        <w:r w:rsidR="00C741EB" w:rsidRPr="004C3F0A">
          <w:tab/>
        </w:r>
        <w:r w:rsidR="00C741EB" w:rsidRPr="004C3F0A">
          <w:fldChar w:fldCharType="begin"/>
        </w:r>
        <w:r w:rsidR="00C741EB" w:rsidRPr="004C3F0A">
          <w:instrText>PAGEREF _Toc14 \h</w:instrText>
        </w:r>
        <w:r w:rsidR="00C741EB" w:rsidRPr="004C3F0A">
          <w:fldChar w:fldCharType="separate"/>
        </w:r>
        <w:r w:rsidR="00C741EB" w:rsidRPr="004C3F0A">
          <w:t>8</w:t>
        </w:r>
        <w:r w:rsidR="00C741EB" w:rsidRPr="004C3F0A">
          <w:fldChar w:fldCharType="end"/>
        </w:r>
      </w:hyperlink>
    </w:p>
    <w:p w:rsidR="00341A63" w:rsidRPr="004C3F0A" w:rsidRDefault="004C3F0A">
      <w:pPr>
        <w:pStyle w:val="28"/>
        <w:tabs>
          <w:tab w:val="left" w:pos="850"/>
          <w:tab w:val="right" w:leader="dot" w:pos="10195"/>
        </w:tabs>
      </w:pPr>
      <w:hyperlink w:anchor="_Toc15" w:tooltip="#_Toc15" w:history="1">
        <w:r w:rsidR="00C741EB" w:rsidRPr="004C3F0A">
          <w:t>2.4.</w:t>
        </w:r>
        <w:r w:rsidR="00C741EB" w:rsidRPr="004C3F0A">
          <w:tab/>
        </w:r>
        <w:r w:rsidR="00C741EB" w:rsidRPr="004C3F0A">
          <w:rPr>
            <w:rStyle w:val="affd"/>
          </w:rPr>
          <w:t>Отмена закупки</w:t>
        </w:r>
        <w:r w:rsidR="00C741EB" w:rsidRPr="004C3F0A">
          <w:tab/>
        </w:r>
        <w:r w:rsidR="00C741EB" w:rsidRPr="004C3F0A">
          <w:fldChar w:fldCharType="begin"/>
        </w:r>
        <w:r w:rsidR="00C741EB" w:rsidRPr="004C3F0A">
          <w:instrText>PAGEREF _Toc15 \h</w:instrText>
        </w:r>
        <w:r w:rsidR="00C741EB" w:rsidRPr="004C3F0A">
          <w:fldChar w:fldCharType="separate"/>
        </w:r>
        <w:r w:rsidR="00C741EB" w:rsidRPr="004C3F0A">
          <w:t>8</w:t>
        </w:r>
        <w:r w:rsidR="00C741EB" w:rsidRPr="004C3F0A">
          <w:fldChar w:fldCharType="end"/>
        </w:r>
      </w:hyperlink>
    </w:p>
    <w:p w:rsidR="00341A63" w:rsidRPr="004C3F0A" w:rsidRDefault="004C3F0A">
      <w:pPr>
        <w:pStyle w:val="14"/>
        <w:tabs>
          <w:tab w:val="left" w:pos="567"/>
          <w:tab w:val="right" w:leader="dot" w:pos="10195"/>
        </w:tabs>
      </w:pPr>
      <w:hyperlink w:anchor="_Toc16" w:tooltip="#_Toc16" w:history="1">
        <w:r w:rsidR="00C741EB" w:rsidRPr="004C3F0A">
          <w:t>3.</w:t>
        </w:r>
        <w:r w:rsidR="00C741EB" w:rsidRPr="004C3F0A">
          <w:tab/>
        </w:r>
        <w:r w:rsidR="00C741EB" w:rsidRPr="004C3F0A">
          <w:rPr>
            <w:rStyle w:val="affd"/>
          </w:rPr>
          <w:t>ТРЕБОВАНИЯ К СОДЕРЖАНИЮ ЗАЯВКИ НА УЧАСТИЕ В ЗАКУПКЕ</w:t>
        </w:r>
        <w:r w:rsidR="00C741EB" w:rsidRPr="004C3F0A">
          <w:tab/>
        </w:r>
        <w:r w:rsidR="00C741EB" w:rsidRPr="004C3F0A">
          <w:fldChar w:fldCharType="begin"/>
        </w:r>
        <w:r w:rsidR="00C741EB" w:rsidRPr="004C3F0A">
          <w:instrText>PAGEREF _Toc16 \h</w:instrText>
        </w:r>
        <w:r w:rsidR="00C741EB" w:rsidRPr="004C3F0A">
          <w:fldChar w:fldCharType="separate"/>
        </w:r>
        <w:r w:rsidR="00C741EB" w:rsidRPr="004C3F0A">
          <w:t>8</w:t>
        </w:r>
        <w:r w:rsidR="00C741EB" w:rsidRPr="004C3F0A">
          <w:fldChar w:fldCharType="end"/>
        </w:r>
      </w:hyperlink>
    </w:p>
    <w:p w:rsidR="00341A63" w:rsidRPr="004C3F0A" w:rsidRDefault="004C3F0A">
      <w:pPr>
        <w:pStyle w:val="28"/>
        <w:tabs>
          <w:tab w:val="left" w:pos="850"/>
          <w:tab w:val="right" w:leader="dot" w:pos="10195"/>
        </w:tabs>
      </w:pPr>
      <w:hyperlink w:anchor="_Toc17" w:tooltip="#_Toc17" w:history="1">
        <w:r w:rsidR="00C741EB" w:rsidRPr="004C3F0A">
          <w:t>3.1.</w:t>
        </w:r>
        <w:r w:rsidR="00C741EB" w:rsidRPr="004C3F0A">
          <w:tab/>
        </w:r>
        <w:r w:rsidR="00C741EB" w:rsidRPr="004C3F0A">
          <w:rPr>
            <w:rStyle w:val="affd"/>
          </w:rPr>
          <w:t>Требования к оформлению заявки на участие в закупке</w:t>
        </w:r>
        <w:r w:rsidR="00C741EB" w:rsidRPr="004C3F0A">
          <w:tab/>
        </w:r>
        <w:r w:rsidR="00C741EB" w:rsidRPr="004C3F0A">
          <w:fldChar w:fldCharType="begin"/>
        </w:r>
        <w:r w:rsidR="00C741EB" w:rsidRPr="004C3F0A">
          <w:instrText>PAGEREF _Toc17 \h</w:instrText>
        </w:r>
        <w:r w:rsidR="00C741EB" w:rsidRPr="004C3F0A">
          <w:fldChar w:fldCharType="separate"/>
        </w:r>
        <w:r w:rsidR="00C741EB" w:rsidRPr="004C3F0A">
          <w:t>8</w:t>
        </w:r>
        <w:r w:rsidR="00C741EB" w:rsidRPr="004C3F0A">
          <w:fldChar w:fldCharType="end"/>
        </w:r>
      </w:hyperlink>
    </w:p>
    <w:p w:rsidR="00341A63" w:rsidRPr="004C3F0A" w:rsidRDefault="004C3F0A">
      <w:pPr>
        <w:pStyle w:val="28"/>
        <w:tabs>
          <w:tab w:val="left" w:pos="850"/>
          <w:tab w:val="right" w:leader="dot" w:pos="10195"/>
        </w:tabs>
      </w:pPr>
      <w:hyperlink w:anchor="_Toc18" w:tooltip="#_Toc18" w:history="1">
        <w:r w:rsidR="00C741EB" w:rsidRPr="004C3F0A">
          <w:t>3.2.</w:t>
        </w:r>
        <w:r w:rsidR="00C741EB" w:rsidRPr="004C3F0A">
          <w:tab/>
        </w:r>
        <w:r w:rsidR="00C741EB" w:rsidRPr="004C3F0A">
          <w:rPr>
            <w:rStyle w:val="affd"/>
          </w:rPr>
          <w:t>Язык документов, входящих в состав заявки на участие в закупке</w:t>
        </w:r>
        <w:r w:rsidR="00C741EB" w:rsidRPr="004C3F0A">
          <w:tab/>
        </w:r>
        <w:r w:rsidR="00C741EB" w:rsidRPr="004C3F0A">
          <w:fldChar w:fldCharType="begin"/>
        </w:r>
        <w:r w:rsidR="00C741EB" w:rsidRPr="004C3F0A">
          <w:instrText>PAGEREF _Toc18 \h</w:instrText>
        </w:r>
        <w:r w:rsidR="00C741EB" w:rsidRPr="004C3F0A">
          <w:fldChar w:fldCharType="separate"/>
        </w:r>
        <w:r w:rsidR="00C741EB" w:rsidRPr="004C3F0A">
          <w:t>9</w:t>
        </w:r>
        <w:r w:rsidR="00C741EB" w:rsidRPr="004C3F0A">
          <w:fldChar w:fldCharType="end"/>
        </w:r>
      </w:hyperlink>
    </w:p>
    <w:p w:rsidR="00341A63" w:rsidRPr="004C3F0A" w:rsidRDefault="004C3F0A">
      <w:pPr>
        <w:pStyle w:val="28"/>
        <w:tabs>
          <w:tab w:val="left" w:pos="850"/>
          <w:tab w:val="right" w:leader="dot" w:pos="10195"/>
        </w:tabs>
      </w:pPr>
      <w:hyperlink w:anchor="_Toc19" w:tooltip="#_Toc19" w:history="1">
        <w:r w:rsidR="00C741EB" w:rsidRPr="004C3F0A">
          <w:t>3.3.</w:t>
        </w:r>
        <w:r w:rsidR="00C741EB" w:rsidRPr="004C3F0A">
          <w:tab/>
        </w:r>
        <w:r w:rsidR="00C741EB" w:rsidRPr="004C3F0A">
          <w:rPr>
            <w:rStyle w:val="affd"/>
          </w:rPr>
          <w:t>Требования к валюте заявки</w:t>
        </w:r>
        <w:r w:rsidR="00C741EB" w:rsidRPr="004C3F0A">
          <w:tab/>
        </w:r>
        <w:r w:rsidR="00C741EB" w:rsidRPr="004C3F0A">
          <w:fldChar w:fldCharType="begin"/>
        </w:r>
        <w:r w:rsidR="00C741EB" w:rsidRPr="004C3F0A">
          <w:instrText>PAGEREF _Toc19 \h</w:instrText>
        </w:r>
        <w:r w:rsidR="00C741EB" w:rsidRPr="004C3F0A">
          <w:fldChar w:fldCharType="separate"/>
        </w:r>
        <w:r w:rsidR="00C741EB" w:rsidRPr="004C3F0A">
          <w:t>9</w:t>
        </w:r>
        <w:r w:rsidR="00C741EB" w:rsidRPr="004C3F0A">
          <w:fldChar w:fldCharType="end"/>
        </w:r>
      </w:hyperlink>
    </w:p>
    <w:p w:rsidR="00341A63" w:rsidRPr="004C3F0A" w:rsidRDefault="004C3F0A">
      <w:pPr>
        <w:pStyle w:val="28"/>
        <w:tabs>
          <w:tab w:val="left" w:pos="850"/>
          <w:tab w:val="right" w:leader="dot" w:pos="10195"/>
        </w:tabs>
      </w:pPr>
      <w:hyperlink w:anchor="_Toc20" w:tooltip="#_Toc20" w:history="1">
        <w:r w:rsidR="00C741EB" w:rsidRPr="004C3F0A">
          <w:t>3.4.</w:t>
        </w:r>
        <w:r w:rsidR="00C741EB" w:rsidRPr="004C3F0A">
          <w:tab/>
        </w:r>
        <w:r w:rsidR="00C741EB" w:rsidRPr="004C3F0A">
          <w:rPr>
            <w:rStyle w:val="affd"/>
          </w:rPr>
          <w:t>Требования к составу заявки на участие в закупке</w:t>
        </w:r>
        <w:r w:rsidR="00C741EB" w:rsidRPr="004C3F0A">
          <w:tab/>
        </w:r>
        <w:r w:rsidR="00C741EB" w:rsidRPr="004C3F0A">
          <w:fldChar w:fldCharType="begin"/>
        </w:r>
        <w:r w:rsidR="00C741EB" w:rsidRPr="004C3F0A">
          <w:instrText>PAGEREF _Toc20 \h</w:instrText>
        </w:r>
        <w:r w:rsidR="00C741EB" w:rsidRPr="004C3F0A">
          <w:fldChar w:fldCharType="separate"/>
        </w:r>
        <w:r w:rsidR="00C741EB" w:rsidRPr="004C3F0A">
          <w:t>10</w:t>
        </w:r>
        <w:r w:rsidR="00C741EB" w:rsidRPr="004C3F0A">
          <w:fldChar w:fldCharType="end"/>
        </w:r>
      </w:hyperlink>
    </w:p>
    <w:p w:rsidR="00341A63" w:rsidRPr="004C3F0A" w:rsidRDefault="004C3F0A">
      <w:pPr>
        <w:pStyle w:val="28"/>
        <w:tabs>
          <w:tab w:val="left" w:pos="850"/>
          <w:tab w:val="right" w:leader="dot" w:pos="10195"/>
        </w:tabs>
      </w:pPr>
      <w:hyperlink w:anchor="_Toc21" w:tooltip="#_Toc21" w:history="1">
        <w:r w:rsidR="00C741EB" w:rsidRPr="004C3F0A">
          <w:t>3.5.</w:t>
        </w:r>
        <w:r w:rsidR="00C741EB" w:rsidRPr="004C3F0A">
          <w:tab/>
        </w:r>
        <w:r w:rsidR="00C741EB" w:rsidRPr="004C3F0A">
          <w:rPr>
            <w:rStyle w:val="affd"/>
          </w:rPr>
          <w:t>Требования к описанию предложения участника закупки</w:t>
        </w:r>
        <w:r w:rsidR="00C741EB" w:rsidRPr="004C3F0A">
          <w:tab/>
        </w:r>
        <w:r w:rsidR="00C741EB" w:rsidRPr="004C3F0A">
          <w:fldChar w:fldCharType="begin"/>
        </w:r>
        <w:r w:rsidR="00C741EB" w:rsidRPr="004C3F0A">
          <w:instrText>PAGEREF _Toc21 \h</w:instrText>
        </w:r>
        <w:r w:rsidR="00C741EB" w:rsidRPr="004C3F0A">
          <w:fldChar w:fldCharType="separate"/>
        </w:r>
        <w:r w:rsidR="00C741EB" w:rsidRPr="004C3F0A">
          <w:t>10</w:t>
        </w:r>
        <w:r w:rsidR="00C741EB" w:rsidRPr="004C3F0A">
          <w:fldChar w:fldCharType="end"/>
        </w:r>
      </w:hyperlink>
    </w:p>
    <w:p w:rsidR="00341A63" w:rsidRPr="004C3F0A" w:rsidRDefault="004C3F0A">
      <w:pPr>
        <w:pStyle w:val="28"/>
        <w:tabs>
          <w:tab w:val="left" w:pos="850"/>
          <w:tab w:val="right" w:leader="dot" w:pos="10195"/>
        </w:tabs>
      </w:pPr>
      <w:hyperlink w:anchor="_Toc22" w:tooltip="#_Toc22" w:history="1">
        <w:r w:rsidR="00C741EB" w:rsidRPr="004C3F0A">
          <w:t>3.6.</w:t>
        </w:r>
        <w:r w:rsidR="00C741EB" w:rsidRPr="004C3F0A">
          <w:tab/>
        </w:r>
        <w:r w:rsidR="00C741EB" w:rsidRPr="004C3F0A">
          <w:rPr>
            <w:rStyle w:val="affd"/>
          </w:rPr>
          <w:t>Требования к обеспечению заявок на участие в закупке</w:t>
        </w:r>
        <w:r w:rsidR="00C741EB" w:rsidRPr="004C3F0A">
          <w:tab/>
        </w:r>
        <w:r w:rsidR="00C741EB" w:rsidRPr="004C3F0A">
          <w:fldChar w:fldCharType="begin"/>
        </w:r>
        <w:r w:rsidR="00C741EB" w:rsidRPr="004C3F0A">
          <w:instrText>PAGEREF _Toc22 \h</w:instrText>
        </w:r>
        <w:r w:rsidR="00C741EB" w:rsidRPr="004C3F0A">
          <w:fldChar w:fldCharType="separate"/>
        </w:r>
        <w:r w:rsidR="00C741EB" w:rsidRPr="004C3F0A">
          <w:t>11</w:t>
        </w:r>
        <w:r w:rsidR="00C741EB" w:rsidRPr="004C3F0A">
          <w:fldChar w:fldCharType="end"/>
        </w:r>
      </w:hyperlink>
    </w:p>
    <w:p w:rsidR="00341A63" w:rsidRPr="004C3F0A" w:rsidRDefault="004C3F0A">
      <w:pPr>
        <w:pStyle w:val="28"/>
        <w:tabs>
          <w:tab w:val="left" w:pos="850"/>
          <w:tab w:val="right" w:leader="dot" w:pos="10195"/>
        </w:tabs>
      </w:pPr>
      <w:hyperlink w:anchor="_Toc23" w:tooltip="#_Toc23" w:history="1">
        <w:r w:rsidR="00C741EB" w:rsidRPr="004C3F0A">
          <w:t>3.7.</w:t>
        </w:r>
        <w:r w:rsidR="00C741EB" w:rsidRPr="004C3F0A">
          <w:tab/>
        </w:r>
        <w:r w:rsidR="00C741EB" w:rsidRPr="004C3F0A">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C741EB" w:rsidRPr="004C3F0A">
          <w:tab/>
        </w:r>
        <w:r w:rsidR="00C741EB" w:rsidRPr="004C3F0A">
          <w:fldChar w:fldCharType="begin"/>
        </w:r>
        <w:r w:rsidR="00C741EB" w:rsidRPr="004C3F0A">
          <w:instrText>PAGEREF _Toc23 \h</w:instrText>
        </w:r>
        <w:r w:rsidR="00C741EB" w:rsidRPr="004C3F0A">
          <w:fldChar w:fldCharType="separate"/>
        </w:r>
        <w:r w:rsidR="00C741EB" w:rsidRPr="004C3F0A">
          <w:t>13</w:t>
        </w:r>
        <w:r w:rsidR="00C741EB" w:rsidRPr="004C3F0A">
          <w:fldChar w:fldCharType="end"/>
        </w:r>
      </w:hyperlink>
    </w:p>
    <w:p w:rsidR="00341A63" w:rsidRPr="004C3F0A" w:rsidRDefault="004C3F0A">
      <w:pPr>
        <w:pStyle w:val="14"/>
        <w:tabs>
          <w:tab w:val="left" w:pos="567"/>
          <w:tab w:val="right" w:leader="dot" w:pos="10195"/>
        </w:tabs>
      </w:pPr>
      <w:hyperlink w:anchor="_Toc24" w:tooltip="#_Toc24" w:history="1">
        <w:r w:rsidR="00C741EB" w:rsidRPr="004C3F0A">
          <w:t>4.</w:t>
        </w:r>
        <w:r w:rsidR="00C741EB" w:rsidRPr="004C3F0A">
          <w:tab/>
        </w:r>
        <w:r w:rsidR="00C741EB" w:rsidRPr="004C3F0A">
          <w:rPr>
            <w:rStyle w:val="affd"/>
          </w:rPr>
          <w:t>ПОДАЧА ЗАЯВОК НА УЧАСТИЕ В ЗАКУПКЕ</w:t>
        </w:r>
        <w:r w:rsidR="00C741EB" w:rsidRPr="004C3F0A">
          <w:tab/>
        </w:r>
        <w:r w:rsidR="00C741EB" w:rsidRPr="004C3F0A">
          <w:fldChar w:fldCharType="begin"/>
        </w:r>
        <w:r w:rsidR="00C741EB" w:rsidRPr="004C3F0A">
          <w:instrText>PAGEREF _Toc24 \h</w:instrText>
        </w:r>
        <w:r w:rsidR="00C741EB" w:rsidRPr="004C3F0A">
          <w:fldChar w:fldCharType="separate"/>
        </w:r>
        <w:r w:rsidR="00C741EB" w:rsidRPr="004C3F0A">
          <w:t>14</w:t>
        </w:r>
        <w:r w:rsidR="00C741EB" w:rsidRPr="004C3F0A">
          <w:fldChar w:fldCharType="end"/>
        </w:r>
      </w:hyperlink>
    </w:p>
    <w:p w:rsidR="00341A63" w:rsidRPr="004C3F0A" w:rsidRDefault="004C3F0A">
      <w:pPr>
        <w:pStyle w:val="28"/>
        <w:tabs>
          <w:tab w:val="left" w:pos="850"/>
          <w:tab w:val="right" w:leader="dot" w:pos="10195"/>
        </w:tabs>
      </w:pPr>
      <w:hyperlink w:anchor="_Toc25" w:tooltip="#_Toc25" w:history="1">
        <w:r w:rsidR="00C741EB" w:rsidRPr="004C3F0A">
          <w:t>4.1.</w:t>
        </w:r>
        <w:r w:rsidR="00C741EB" w:rsidRPr="004C3F0A">
          <w:tab/>
        </w:r>
        <w:r w:rsidR="00C741EB" w:rsidRPr="004C3F0A">
          <w:rPr>
            <w:rStyle w:val="affd"/>
          </w:rPr>
          <w:t>Порядок, место, дата начала и дата окончания срока подачи заявок на участие в закупке</w:t>
        </w:r>
        <w:r w:rsidR="00C741EB" w:rsidRPr="004C3F0A">
          <w:tab/>
        </w:r>
        <w:r w:rsidR="00C741EB" w:rsidRPr="004C3F0A">
          <w:fldChar w:fldCharType="begin"/>
        </w:r>
        <w:r w:rsidR="00C741EB" w:rsidRPr="004C3F0A">
          <w:instrText>PAGEREF _Toc25 \h</w:instrText>
        </w:r>
        <w:r w:rsidR="00C741EB" w:rsidRPr="004C3F0A">
          <w:fldChar w:fldCharType="separate"/>
        </w:r>
        <w:r w:rsidR="00C741EB" w:rsidRPr="004C3F0A">
          <w:t>14</w:t>
        </w:r>
        <w:r w:rsidR="00C741EB" w:rsidRPr="004C3F0A">
          <w:fldChar w:fldCharType="end"/>
        </w:r>
      </w:hyperlink>
    </w:p>
    <w:p w:rsidR="00341A63" w:rsidRPr="004C3F0A" w:rsidRDefault="004C3F0A">
      <w:pPr>
        <w:pStyle w:val="28"/>
        <w:tabs>
          <w:tab w:val="left" w:pos="850"/>
          <w:tab w:val="right" w:leader="dot" w:pos="10195"/>
        </w:tabs>
      </w:pPr>
      <w:hyperlink w:anchor="_Toc26" w:tooltip="#_Toc26" w:history="1">
        <w:r w:rsidR="00C741EB" w:rsidRPr="004C3F0A">
          <w:t>4.2.</w:t>
        </w:r>
        <w:r w:rsidR="00C741EB" w:rsidRPr="004C3F0A">
          <w:tab/>
        </w:r>
        <w:r w:rsidR="00C741EB" w:rsidRPr="004C3F0A">
          <w:rPr>
            <w:rStyle w:val="affd"/>
          </w:rPr>
          <w:t>Изменения и отзыв заявок на участие в закупке</w:t>
        </w:r>
        <w:r w:rsidR="00C741EB" w:rsidRPr="004C3F0A">
          <w:tab/>
        </w:r>
        <w:r w:rsidR="00C741EB" w:rsidRPr="004C3F0A">
          <w:fldChar w:fldCharType="begin"/>
        </w:r>
        <w:r w:rsidR="00C741EB" w:rsidRPr="004C3F0A">
          <w:instrText>PAGEREF _Toc26 \h</w:instrText>
        </w:r>
        <w:r w:rsidR="00C741EB" w:rsidRPr="004C3F0A">
          <w:fldChar w:fldCharType="separate"/>
        </w:r>
        <w:r w:rsidR="00C741EB" w:rsidRPr="004C3F0A">
          <w:t>14</w:t>
        </w:r>
        <w:r w:rsidR="00C741EB" w:rsidRPr="004C3F0A">
          <w:fldChar w:fldCharType="end"/>
        </w:r>
      </w:hyperlink>
    </w:p>
    <w:p w:rsidR="00341A63" w:rsidRPr="004C3F0A" w:rsidRDefault="004C3F0A">
      <w:pPr>
        <w:pStyle w:val="14"/>
        <w:tabs>
          <w:tab w:val="left" w:pos="567"/>
          <w:tab w:val="right" w:leader="dot" w:pos="10195"/>
        </w:tabs>
      </w:pPr>
      <w:hyperlink w:anchor="_Toc27" w:tooltip="#_Toc27" w:history="1">
        <w:r w:rsidR="00C741EB" w:rsidRPr="004C3F0A">
          <w:t>5.</w:t>
        </w:r>
        <w:r w:rsidR="00C741EB" w:rsidRPr="004C3F0A">
          <w:tab/>
        </w:r>
        <w:r w:rsidR="00C741EB" w:rsidRPr="004C3F0A">
          <w:rPr>
            <w:rStyle w:val="affd"/>
          </w:rPr>
          <w:t>ПОРЯДОК ПРОВЕДЕНИЯ ЭТАПОВ ЗАКУПКИ</w:t>
        </w:r>
        <w:r w:rsidR="00C741EB" w:rsidRPr="004C3F0A">
          <w:tab/>
        </w:r>
        <w:r w:rsidR="00C741EB" w:rsidRPr="004C3F0A">
          <w:fldChar w:fldCharType="begin"/>
        </w:r>
        <w:r w:rsidR="00C741EB" w:rsidRPr="004C3F0A">
          <w:instrText>PAGEREF _Toc27 \h</w:instrText>
        </w:r>
        <w:r w:rsidR="00C741EB" w:rsidRPr="004C3F0A">
          <w:fldChar w:fldCharType="separate"/>
        </w:r>
        <w:r w:rsidR="00C741EB" w:rsidRPr="004C3F0A">
          <w:t>15</w:t>
        </w:r>
        <w:r w:rsidR="00C741EB" w:rsidRPr="004C3F0A">
          <w:fldChar w:fldCharType="end"/>
        </w:r>
      </w:hyperlink>
    </w:p>
    <w:p w:rsidR="00341A63" w:rsidRPr="004C3F0A" w:rsidRDefault="004C3F0A">
      <w:pPr>
        <w:pStyle w:val="28"/>
        <w:tabs>
          <w:tab w:val="left" w:pos="850"/>
          <w:tab w:val="right" w:leader="dot" w:pos="10195"/>
        </w:tabs>
      </w:pPr>
      <w:hyperlink w:anchor="_Toc28" w:tooltip="#_Toc28" w:history="1">
        <w:r w:rsidR="00C741EB" w:rsidRPr="004C3F0A">
          <w:t>5.1.</w:t>
        </w:r>
        <w:r w:rsidR="00C741EB" w:rsidRPr="004C3F0A">
          <w:tab/>
        </w:r>
        <w:r w:rsidR="00C741EB" w:rsidRPr="004C3F0A">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4C3F0A">
          <w:tab/>
        </w:r>
        <w:r w:rsidR="00C741EB" w:rsidRPr="004C3F0A">
          <w:fldChar w:fldCharType="begin"/>
        </w:r>
        <w:r w:rsidR="00C741EB" w:rsidRPr="004C3F0A">
          <w:instrText>PAGEREF _Toc28 \h</w:instrText>
        </w:r>
        <w:r w:rsidR="00C741EB" w:rsidRPr="004C3F0A">
          <w:fldChar w:fldCharType="separate"/>
        </w:r>
        <w:r w:rsidR="00C741EB" w:rsidRPr="004C3F0A">
          <w:t>15</w:t>
        </w:r>
        <w:r w:rsidR="00C741EB" w:rsidRPr="004C3F0A">
          <w:fldChar w:fldCharType="end"/>
        </w:r>
      </w:hyperlink>
    </w:p>
    <w:p w:rsidR="00341A63" w:rsidRPr="004C3F0A" w:rsidRDefault="004C3F0A">
      <w:pPr>
        <w:pStyle w:val="28"/>
        <w:tabs>
          <w:tab w:val="left" w:pos="850"/>
          <w:tab w:val="right" w:leader="dot" w:pos="10195"/>
        </w:tabs>
      </w:pPr>
      <w:hyperlink w:anchor="_Toc29" w:tooltip="#_Toc29" w:history="1">
        <w:r w:rsidR="00C741EB" w:rsidRPr="004C3F0A">
          <w:t>5.2.</w:t>
        </w:r>
        <w:r w:rsidR="00C741EB" w:rsidRPr="004C3F0A">
          <w:tab/>
        </w:r>
        <w:r w:rsidR="00C741EB" w:rsidRPr="004C3F0A">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C741EB" w:rsidRPr="004C3F0A">
          <w:tab/>
        </w:r>
        <w:r w:rsidR="00C741EB" w:rsidRPr="004C3F0A">
          <w:fldChar w:fldCharType="begin"/>
        </w:r>
        <w:r w:rsidR="00C741EB" w:rsidRPr="004C3F0A">
          <w:instrText>PAGEREF _Toc29 \h</w:instrText>
        </w:r>
        <w:r w:rsidR="00C741EB" w:rsidRPr="004C3F0A">
          <w:fldChar w:fldCharType="separate"/>
        </w:r>
        <w:r w:rsidR="00C741EB" w:rsidRPr="004C3F0A">
          <w:t>15</w:t>
        </w:r>
        <w:r w:rsidR="00C741EB" w:rsidRPr="004C3F0A">
          <w:fldChar w:fldCharType="end"/>
        </w:r>
      </w:hyperlink>
    </w:p>
    <w:p w:rsidR="00341A63" w:rsidRPr="004C3F0A" w:rsidRDefault="004C3F0A">
      <w:pPr>
        <w:pStyle w:val="28"/>
        <w:tabs>
          <w:tab w:val="left" w:pos="850"/>
          <w:tab w:val="right" w:leader="dot" w:pos="10195"/>
        </w:tabs>
      </w:pPr>
      <w:hyperlink w:anchor="_Toc30" w:tooltip="#_Toc30" w:history="1">
        <w:r w:rsidR="00C741EB" w:rsidRPr="004C3F0A">
          <w:t>5.3.</w:t>
        </w:r>
        <w:r w:rsidR="00C741EB" w:rsidRPr="004C3F0A">
          <w:tab/>
        </w:r>
        <w:r w:rsidR="00C741EB" w:rsidRPr="004C3F0A">
          <w:rPr>
            <w:rStyle w:val="affd"/>
          </w:rPr>
          <w:t>Рассмотрение и оценка Заказчиком поданных участниками закупки заявок</w:t>
        </w:r>
        <w:r w:rsidR="00C741EB" w:rsidRPr="004C3F0A">
          <w:tab/>
        </w:r>
        <w:r w:rsidR="00C741EB" w:rsidRPr="004C3F0A">
          <w:fldChar w:fldCharType="begin"/>
        </w:r>
        <w:r w:rsidR="00C741EB" w:rsidRPr="004C3F0A">
          <w:instrText>PAGEREF _Toc30 \h</w:instrText>
        </w:r>
        <w:r w:rsidR="00C741EB" w:rsidRPr="004C3F0A">
          <w:fldChar w:fldCharType="separate"/>
        </w:r>
        <w:r w:rsidR="00C741EB" w:rsidRPr="004C3F0A">
          <w:t>16</w:t>
        </w:r>
        <w:r w:rsidR="00C741EB" w:rsidRPr="004C3F0A">
          <w:fldChar w:fldCharType="end"/>
        </w:r>
      </w:hyperlink>
    </w:p>
    <w:p w:rsidR="00341A63" w:rsidRPr="004C3F0A" w:rsidRDefault="004C3F0A">
      <w:pPr>
        <w:pStyle w:val="28"/>
        <w:tabs>
          <w:tab w:val="left" w:pos="850"/>
          <w:tab w:val="right" w:leader="dot" w:pos="10195"/>
        </w:tabs>
      </w:pPr>
      <w:hyperlink w:anchor="_Toc31" w:tooltip="#_Toc31" w:history="1">
        <w:r w:rsidR="00C741EB" w:rsidRPr="004C3F0A">
          <w:t>5.4.</w:t>
        </w:r>
        <w:r w:rsidR="00C741EB" w:rsidRPr="004C3F0A">
          <w:tab/>
        </w:r>
        <w:r w:rsidR="00C741EB" w:rsidRPr="004C3F0A">
          <w:rPr>
            <w:rStyle w:val="affd"/>
          </w:rPr>
          <w:t>Сопоставление дополнительных ценовых предложений участников о снижении цены договора</w:t>
        </w:r>
        <w:r w:rsidR="00C741EB" w:rsidRPr="004C3F0A">
          <w:tab/>
        </w:r>
        <w:r w:rsidR="00C741EB" w:rsidRPr="004C3F0A">
          <w:fldChar w:fldCharType="begin"/>
        </w:r>
        <w:r w:rsidR="00C741EB" w:rsidRPr="004C3F0A">
          <w:instrText>PAGEREF _Toc31 \h</w:instrText>
        </w:r>
        <w:r w:rsidR="00C741EB" w:rsidRPr="004C3F0A">
          <w:fldChar w:fldCharType="separate"/>
        </w:r>
        <w:r w:rsidR="00C741EB" w:rsidRPr="004C3F0A">
          <w:t>16</w:t>
        </w:r>
        <w:r w:rsidR="00C741EB" w:rsidRPr="004C3F0A">
          <w:fldChar w:fldCharType="end"/>
        </w:r>
      </w:hyperlink>
    </w:p>
    <w:p w:rsidR="00341A63" w:rsidRPr="004C3F0A" w:rsidRDefault="004C3F0A">
      <w:pPr>
        <w:pStyle w:val="14"/>
        <w:tabs>
          <w:tab w:val="left" w:pos="567"/>
          <w:tab w:val="right" w:leader="dot" w:pos="10195"/>
        </w:tabs>
      </w:pPr>
      <w:hyperlink w:anchor="_Toc32" w:tooltip="#_Toc32" w:history="1">
        <w:r w:rsidR="00C741EB" w:rsidRPr="004C3F0A">
          <w:t>6.</w:t>
        </w:r>
        <w:r w:rsidR="00C741EB" w:rsidRPr="004C3F0A">
          <w:tab/>
        </w:r>
        <w:r w:rsidR="00C741EB" w:rsidRPr="004C3F0A">
          <w:rPr>
            <w:rStyle w:val="affd"/>
          </w:rPr>
          <w:t>ПОРЯДОК ПРОВЕДЕНИЯ РАССМОТРЕНИЯ, ОЦЕНКИ И СОПОСТАВЛЕНИЯ ЗАЯВОК НА УЧАСТИЕ В ЗАКУПКЕ</w:t>
        </w:r>
        <w:r w:rsidR="00C741EB" w:rsidRPr="004C3F0A">
          <w:tab/>
        </w:r>
        <w:r w:rsidR="00C741EB" w:rsidRPr="004C3F0A">
          <w:fldChar w:fldCharType="begin"/>
        </w:r>
        <w:r w:rsidR="00C741EB" w:rsidRPr="004C3F0A">
          <w:instrText>PAGEREF _Toc32 \h</w:instrText>
        </w:r>
        <w:r w:rsidR="00C741EB" w:rsidRPr="004C3F0A">
          <w:fldChar w:fldCharType="separate"/>
        </w:r>
        <w:r w:rsidR="00C741EB" w:rsidRPr="004C3F0A">
          <w:t>17</w:t>
        </w:r>
        <w:r w:rsidR="00C741EB" w:rsidRPr="004C3F0A">
          <w:fldChar w:fldCharType="end"/>
        </w:r>
      </w:hyperlink>
    </w:p>
    <w:p w:rsidR="00341A63" w:rsidRPr="004C3F0A" w:rsidRDefault="004C3F0A">
      <w:pPr>
        <w:pStyle w:val="28"/>
        <w:tabs>
          <w:tab w:val="left" w:pos="850"/>
          <w:tab w:val="right" w:leader="dot" w:pos="10195"/>
        </w:tabs>
      </w:pPr>
      <w:hyperlink w:anchor="_Toc33" w:tooltip="#_Toc33" w:history="1">
        <w:r w:rsidR="00C741EB" w:rsidRPr="004C3F0A">
          <w:t>6.1.</w:t>
        </w:r>
        <w:r w:rsidR="00C741EB" w:rsidRPr="004C3F0A">
          <w:tab/>
        </w:r>
        <w:r w:rsidR="00C741EB" w:rsidRPr="004C3F0A">
          <w:rPr>
            <w:rStyle w:val="affd"/>
          </w:rPr>
          <w:t>Закупочная комиссия</w:t>
        </w:r>
        <w:r w:rsidR="00C741EB" w:rsidRPr="004C3F0A">
          <w:tab/>
        </w:r>
        <w:r w:rsidR="00C741EB" w:rsidRPr="004C3F0A">
          <w:fldChar w:fldCharType="begin"/>
        </w:r>
        <w:r w:rsidR="00C741EB" w:rsidRPr="004C3F0A">
          <w:instrText>PAGEREF _Toc33 \h</w:instrText>
        </w:r>
        <w:r w:rsidR="00C741EB" w:rsidRPr="004C3F0A">
          <w:fldChar w:fldCharType="separate"/>
        </w:r>
        <w:r w:rsidR="00C741EB" w:rsidRPr="004C3F0A">
          <w:t>17</w:t>
        </w:r>
        <w:r w:rsidR="00C741EB" w:rsidRPr="004C3F0A">
          <w:fldChar w:fldCharType="end"/>
        </w:r>
      </w:hyperlink>
    </w:p>
    <w:p w:rsidR="00341A63" w:rsidRPr="004C3F0A" w:rsidRDefault="004C3F0A">
      <w:pPr>
        <w:pStyle w:val="28"/>
        <w:tabs>
          <w:tab w:val="left" w:pos="850"/>
          <w:tab w:val="right" w:leader="dot" w:pos="10195"/>
        </w:tabs>
      </w:pPr>
      <w:hyperlink w:anchor="_Toc34" w:tooltip="#_Toc34" w:history="1">
        <w:r w:rsidR="00C741EB" w:rsidRPr="004C3F0A">
          <w:t>6.2.</w:t>
        </w:r>
        <w:r w:rsidR="00C741EB" w:rsidRPr="004C3F0A">
          <w:tab/>
        </w:r>
        <w:r w:rsidR="00C741EB" w:rsidRPr="004C3F0A">
          <w:rPr>
            <w:rStyle w:val="affd"/>
          </w:rPr>
          <w:t>Требования к процедуре рассмотрения, оценки и сопоставления заявок участников закупки</w:t>
        </w:r>
        <w:r w:rsidR="00C741EB" w:rsidRPr="004C3F0A">
          <w:tab/>
        </w:r>
        <w:r w:rsidR="00C741EB" w:rsidRPr="004C3F0A">
          <w:fldChar w:fldCharType="begin"/>
        </w:r>
        <w:r w:rsidR="00C741EB" w:rsidRPr="004C3F0A">
          <w:instrText>PAGEREF _Toc34 \h</w:instrText>
        </w:r>
        <w:r w:rsidR="00C741EB" w:rsidRPr="004C3F0A">
          <w:fldChar w:fldCharType="separate"/>
        </w:r>
        <w:r w:rsidR="00C741EB" w:rsidRPr="004C3F0A">
          <w:t>17</w:t>
        </w:r>
        <w:r w:rsidR="00C741EB" w:rsidRPr="004C3F0A">
          <w:fldChar w:fldCharType="end"/>
        </w:r>
      </w:hyperlink>
    </w:p>
    <w:p w:rsidR="00341A63" w:rsidRPr="004C3F0A" w:rsidRDefault="004C3F0A">
      <w:pPr>
        <w:pStyle w:val="28"/>
        <w:tabs>
          <w:tab w:val="left" w:pos="850"/>
          <w:tab w:val="right" w:leader="dot" w:pos="10195"/>
        </w:tabs>
      </w:pPr>
      <w:hyperlink w:anchor="_Toc35" w:tooltip="#_Toc35" w:history="1">
        <w:r w:rsidR="00C741EB" w:rsidRPr="004C3F0A">
          <w:t>6.3.</w:t>
        </w:r>
        <w:r w:rsidR="00C741EB" w:rsidRPr="004C3F0A">
          <w:tab/>
        </w:r>
        <w:r w:rsidR="00C741EB" w:rsidRPr="004C3F0A">
          <w:rPr>
            <w:rStyle w:val="affd"/>
          </w:rPr>
          <w:t>Критерии оценки заявок участников закупки</w:t>
        </w:r>
        <w:r w:rsidR="00C741EB" w:rsidRPr="004C3F0A">
          <w:tab/>
        </w:r>
        <w:r w:rsidR="00C741EB" w:rsidRPr="004C3F0A">
          <w:fldChar w:fldCharType="begin"/>
        </w:r>
        <w:r w:rsidR="00C741EB" w:rsidRPr="004C3F0A">
          <w:instrText>PAGEREF _Toc35 \h</w:instrText>
        </w:r>
        <w:r w:rsidR="00C741EB" w:rsidRPr="004C3F0A">
          <w:fldChar w:fldCharType="separate"/>
        </w:r>
        <w:r w:rsidR="00C741EB" w:rsidRPr="004C3F0A">
          <w:t>19</w:t>
        </w:r>
        <w:r w:rsidR="00C741EB" w:rsidRPr="004C3F0A">
          <w:fldChar w:fldCharType="end"/>
        </w:r>
      </w:hyperlink>
    </w:p>
    <w:p w:rsidR="00341A63" w:rsidRPr="004C3F0A" w:rsidRDefault="004C3F0A">
      <w:pPr>
        <w:pStyle w:val="28"/>
        <w:tabs>
          <w:tab w:val="left" w:pos="850"/>
          <w:tab w:val="right" w:leader="dot" w:pos="10195"/>
        </w:tabs>
      </w:pPr>
      <w:hyperlink w:anchor="_Toc36" w:tooltip="#_Toc36" w:history="1">
        <w:r w:rsidR="00C741EB" w:rsidRPr="004C3F0A">
          <w:t>6.4.</w:t>
        </w:r>
        <w:r w:rsidR="00C741EB" w:rsidRPr="004C3F0A">
          <w:tab/>
        </w:r>
        <w:r w:rsidR="00C741EB" w:rsidRPr="004C3F0A">
          <w:rPr>
            <w:rStyle w:val="affd"/>
          </w:rPr>
          <w:t>Особенности осуществления рассмотрения, оценки и сопоставления первых частей заявок</w:t>
        </w:r>
        <w:r w:rsidR="00C741EB" w:rsidRPr="004C3F0A">
          <w:tab/>
        </w:r>
        <w:r w:rsidR="00C741EB" w:rsidRPr="004C3F0A">
          <w:fldChar w:fldCharType="begin"/>
        </w:r>
        <w:r w:rsidR="00C741EB" w:rsidRPr="004C3F0A">
          <w:instrText>PAGEREF _Toc36 \h</w:instrText>
        </w:r>
        <w:r w:rsidR="00C741EB" w:rsidRPr="004C3F0A">
          <w:fldChar w:fldCharType="separate"/>
        </w:r>
        <w:r w:rsidR="00C741EB" w:rsidRPr="004C3F0A">
          <w:t>19</w:t>
        </w:r>
        <w:r w:rsidR="00C741EB" w:rsidRPr="004C3F0A">
          <w:fldChar w:fldCharType="end"/>
        </w:r>
      </w:hyperlink>
    </w:p>
    <w:p w:rsidR="00341A63" w:rsidRPr="004C3F0A" w:rsidRDefault="004C3F0A">
      <w:pPr>
        <w:pStyle w:val="28"/>
        <w:tabs>
          <w:tab w:val="left" w:pos="850"/>
          <w:tab w:val="right" w:leader="dot" w:pos="10195"/>
        </w:tabs>
      </w:pPr>
      <w:hyperlink w:anchor="_Toc37" w:tooltip="#_Toc37" w:history="1">
        <w:r w:rsidR="00C741EB" w:rsidRPr="004C3F0A">
          <w:t>6.5.</w:t>
        </w:r>
        <w:r w:rsidR="00C741EB" w:rsidRPr="004C3F0A">
          <w:tab/>
        </w:r>
        <w:r w:rsidR="00C741EB" w:rsidRPr="004C3F0A">
          <w:rPr>
            <w:rStyle w:val="affd"/>
          </w:rPr>
          <w:t>Особенности осуществления рассмотрения, оценки и сопоставления вторых частей заявок</w:t>
        </w:r>
        <w:r w:rsidR="00C741EB" w:rsidRPr="004C3F0A">
          <w:tab/>
        </w:r>
        <w:r w:rsidR="00C741EB" w:rsidRPr="004C3F0A">
          <w:fldChar w:fldCharType="begin"/>
        </w:r>
        <w:r w:rsidR="00C741EB" w:rsidRPr="004C3F0A">
          <w:instrText>PAGEREF _Toc37 \h</w:instrText>
        </w:r>
        <w:r w:rsidR="00C741EB" w:rsidRPr="004C3F0A">
          <w:fldChar w:fldCharType="separate"/>
        </w:r>
        <w:r w:rsidR="00C741EB" w:rsidRPr="004C3F0A">
          <w:t>19</w:t>
        </w:r>
        <w:r w:rsidR="00C741EB" w:rsidRPr="004C3F0A">
          <w:fldChar w:fldCharType="end"/>
        </w:r>
      </w:hyperlink>
    </w:p>
    <w:p w:rsidR="00341A63" w:rsidRPr="004C3F0A" w:rsidRDefault="004C3F0A">
      <w:pPr>
        <w:pStyle w:val="28"/>
        <w:tabs>
          <w:tab w:val="left" w:pos="850"/>
          <w:tab w:val="right" w:leader="dot" w:pos="10195"/>
        </w:tabs>
      </w:pPr>
      <w:hyperlink w:anchor="_Toc38" w:tooltip="#_Toc38" w:history="1">
        <w:r w:rsidR="00C741EB" w:rsidRPr="004C3F0A">
          <w:t>6.6.</w:t>
        </w:r>
        <w:r w:rsidR="00C741EB" w:rsidRPr="004C3F0A">
          <w:tab/>
        </w:r>
        <w:r w:rsidR="00C741EB" w:rsidRPr="004C3F0A">
          <w:rPr>
            <w:rStyle w:val="affd"/>
          </w:rPr>
          <w:t>Особенности осуществления рассмотрения, оценки и сопоставления ценовых предложений участников закупки</w:t>
        </w:r>
        <w:r w:rsidR="00C741EB" w:rsidRPr="004C3F0A">
          <w:tab/>
        </w:r>
        <w:r w:rsidR="00C741EB" w:rsidRPr="004C3F0A">
          <w:fldChar w:fldCharType="begin"/>
        </w:r>
        <w:r w:rsidR="00C741EB" w:rsidRPr="004C3F0A">
          <w:instrText>PAGEREF _Toc38 \h</w:instrText>
        </w:r>
        <w:r w:rsidR="00C741EB" w:rsidRPr="004C3F0A">
          <w:fldChar w:fldCharType="separate"/>
        </w:r>
        <w:r w:rsidR="00C741EB" w:rsidRPr="004C3F0A">
          <w:t>19</w:t>
        </w:r>
        <w:r w:rsidR="00C741EB" w:rsidRPr="004C3F0A">
          <w:fldChar w:fldCharType="end"/>
        </w:r>
      </w:hyperlink>
    </w:p>
    <w:p w:rsidR="00341A63" w:rsidRPr="004C3F0A" w:rsidRDefault="004C3F0A">
      <w:pPr>
        <w:pStyle w:val="28"/>
        <w:tabs>
          <w:tab w:val="left" w:pos="850"/>
          <w:tab w:val="right" w:leader="dot" w:pos="10195"/>
        </w:tabs>
      </w:pPr>
      <w:hyperlink w:anchor="_Toc39" w:tooltip="#_Toc39" w:history="1">
        <w:r w:rsidR="00C741EB" w:rsidRPr="004C3F0A">
          <w:t>6.7.</w:t>
        </w:r>
        <w:r w:rsidR="00C741EB" w:rsidRPr="004C3F0A">
          <w:tab/>
        </w:r>
        <w:r w:rsidR="00C741EB" w:rsidRPr="004C3F0A">
          <w:rPr>
            <w:rStyle w:val="affd"/>
          </w:rPr>
          <w:t>Признание закупки несостоявшейся</w:t>
        </w:r>
        <w:r w:rsidR="00C741EB" w:rsidRPr="004C3F0A">
          <w:tab/>
        </w:r>
        <w:r w:rsidR="00C741EB" w:rsidRPr="004C3F0A">
          <w:fldChar w:fldCharType="begin"/>
        </w:r>
        <w:r w:rsidR="00C741EB" w:rsidRPr="004C3F0A">
          <w:instrText>PAGEREF _Toc39 \h</w:instrText>
        </w:r>
        <w:r w:rsidR="00C741EB" w:rsidRPr="004C3F0A">
          <w:fldChar w:fldCharType="separate"/>
        </w:r>
        <w:r w:rsidR="00C741EB" w:rsidRPr="004C3F0A">
          <w:t>20</w:t>
        </w:r>
        <w:r w:rsidR="00C741EB" w:rsidRPr="004C3F0A">
          <w:fldChar w:fldCharType="end"/>
        </w:r>
      </w:hyperlink>
    </w:p>
    <w:p w:rsidR="00341A63" w:rsidRPr="004C3F0A" w:rsidRDefault="004C3F0A">
      <w:pPr>
        <w:pStyle w:val="28"/>
        <w:tabs>
          <w:tab w:val="left" w:pos="850"/>
          <w:tab w:val="right" w:leader="dot" w:pos="10195"/>
        </w:tabs>
      </w:pPr>
      <w:hyperlink w:anchor="_Toc40" w:tooltip="#_Toc40" w:history="1">
        <w:r w:rsidR="00C741EB" w:rsidRPr="004C3F0A">
          <w:t>6.8.</w:t>
        </w:r>
        <w:r w:rsidR="00C741EB" w:rsidRPr="004C3F0A">
          <w:tab/>
        </w:r>
        <w:r w:rsidR="00C741EB" w:rsidRPr="004C3F0A">
          <w:rPr>
            <w:rStyle w:val="affd"/>
          </w:rPr>
          <w:t>Рассмотрение жалоб и обращений участников закупки</w:t>
        </w:r>
        <w:r w:rsidR="00C741EB" w:rsidRPr="004C3F0A">
          <w:tab/>
        </w:r>
        <w:r w:rsidR="00C741EB" w:rsidRPr="004C3F0A">
          <w:fldChar w:fldCharType="begin"/>
        </w:r>
        <w:r w:rsidR="00C741EB" w:rsidRPr="004C3F0A">
          <w:instrText>PAGEREF _Toc40 \h</w:instrText>
        </w:r>
        <w:r w:rsidR="00C741EB" w:rsidRPr="004C3F0A">
          <w:fldChar w:fldCharType="separate"/>
        </w:r>
        <w:r w:rsidR="00C741EB" w:rsidRPr="004C3F0A">
          <w:t>20</w:t>
        </w:r>
        <w:r w:rsidR="00C741EB" w:rsidRPr="004C3F0A">
          <w:fldChar w:fldCharType="end"/>
        </w:r>
      </w:hyperlink>
    </w:p>
    <w:p w:rsidR="00341A63" w:rsidRPr="004C3F0A" w:rsidRDefault="004C3F0A">
      <w:pPr>
        <w:pStyle w:val="14"/>
        <w:tabs>
          <w:tab w:val="left" w:pos="567"/>
          <w:tab w:val="right" w:leader="dot" w:pos="10195"/>
        </w:tabs>
      </w:pPr>
      <w:hyperlink w:anchor="_Toc41" w:tooltip="#_Toc41" w:history="1">
        <w:r w:rsidR="00C741EB" w:rsidRPr="004C3F0A">
          <w:t>7.</w:t>
        </w:r>
        <w:r w:rsidR="00C741EB" w:rsidRPr="004C3F0A">
          <w:tab/>
        </w:r>
        <w:r w:rsidR="00C741EB" w:rsidRPr="004C3F0A">
          <w:rPr>
            <w:rStyle w:val="affd"/>
          </w:rPr>
          <w:t>ЗАКЛЮЧЕНИЕ, ИЗМЕНЕНИЕ И РАСТОРЖЕНИЕ ДОГОВОРА</w:t>
        </w:r>
        <w:r w:rsidR="00C741EB" w:rsidRPr="004C3F0A">
          <w:tab/>
        </w:r>
        <w:r w:rsidR="00C741EB" w:rsidRPr="004C3F0A">
          <w:fldChar w:fldCharType="begin"/>
        </w:r>
        <w:r w:rsidR="00C741EB" w:rsidRPr="004C3F0A">
          <w:instrText>PAGEREF _Toc41 \h</w:instrText>
        </w:r>
        <w:r w:rsidR="00C741EB" w:rsidRPr="004C3F0A">
          <w:fldChar w:fldCharType="separate"/>
        </w:r>
        <w:r w:rsidR="00C741EB" w:rsidRPr="004C3F0A">
          <w:t>20</w:t>
        </w:r>
        <w:r w:rsidR="00C741EB" w:rsidRPr="004C3F0A">
          <w:fldChar w:fldCharType="end"/>
        </w:r>
      </w:hyperlink>
    </w:p>
    <w:p w:rsidR="00341A63" w:rsidRPr="004C3F0A" w:rsidRDefault="004C3F0A">
      <w:pPr>
        <w:pStyle w:val="28"/>
        <w:tabs>
          <w:tab w:val="left" w:pos="850"/>
          <w:tab w:val="right" w:leader="dot" w:pos="10195"/>
        </w:tabs>
      </w:pPr>
      <w:hyperlink w:anchor="_Toc42" w:tooltip="#_Toc42" w:history="1">
        <w:r w:rsidR="00C741EB" w:rsidRPr="004C3F0A">
          <w:t>7.1.</w:t>
        </w:r>
        <w:r w:rsidR="00C741EB" w:rsidRPr="004C3F0A">
          <w:tab/>
        </w:r>
        <w:r w:rsidR="00C741EB" w:rsidRPr="004C3F0A">
          <w:rPr>
            <w:rStyle w:val="affd"/>
          </w:rPr>
          <w:t>Срок и порядок заключения договора</w:t>
        </w:r>
        <w:r w:rsidR="00C741EB" w:rsidRPr="004C3F0A">
          <w:tab/>
        </w:r>
        <w:r w:rsidR="00C741EB" w:rsidRPr="004C3F0A">
          <w:fldChar w:fldCharType="begin"/>
        </w:r>
        <w:r w:rsidR="00C741EB" w:rsidRPr="004C3F0A">
          <w:instrText>PAGEREF _Toc42 \h</w:instrText>
        </w:r>
        <w:r w:rsidR="00C741EB" w:rsidRPr="004C3F0A">
          <w:fldChar w:fldCharType="separate"/>
        </w:r>
        <w:r w:rsidR="00C741EB" w:rsidRPr="004C3F0A">
          <w:t>20</w:t>
        </w:r>
        <w:r w:rsidR="00C741EB" w:rsidRPr="004C3F0A">
          <w:fldChar w:fldCharType="end"/>
        </w:r>
      </w:hyperlink>
    </w:p>
    <w:p w:rsidR="00341A63" w:rsidRPr="004C3F0A" w:rsidRDefault="004C3F0A">
      <w:pPr>
        <w:pStyle w:val="28"/>
        <w:tabs>
          <w:tab w:val="left" w:pos="850"/>
          <w:tab w:val="right" w:leader="dot" w:pos="10195"/>
        </w:tabs>
      </w:pPr>
      <w:hyperlink w:anchor="_Toc43" w:tooltip="#_Toc43" w:history="1">
        <w:r w:rsidR="00C741EB" w:rsidRPr="004C3F0A">
          <w:t>7.2.</w:t>
        </w:r>
        <w:r w:rsidR="00C741EB" w:rsidRPr="004C3F0A">
          <w:tab/>
        </w:r>
        <w:r w:rsidR="00C741EB" w:rsidRPr="004C3F0A">
          <w:rPr>
            <w:rStyle w:val="affd"/>
          </w:rPr>
          <w:t>Обеспечения исполнения договора, порядок предоставления такого обеспечения, требования к такому обеспечению</w:t>
        </w:r>
        <w:r w:rsidR="00C741EB" w:rsidRPr="004C3F0A">
          <w:tab/>
        </w:r>
        <w:r w:rsidR="00C741EB" w:rsidRPr="004C3F0A">
          <w:fldChar w:fldCharType="begin"/>
        </w:r>
        <w:r w:rsidR="00C741EB" w:rsidRPr="004C3F0A">
          <w:instrText>PAGEREF _Toc43 \h</w:instrText>
        </w:r>
        <w:r w:rsidR="00C741EB" w:rsidRPr="004C3F0A">
          <w:fldChar w:fldCharType="separate"/>
        </w:r>
        <w:r w:rsidR="00C741EB" w:rsidRPr="004C3F0A">
          <w:t>21</w:t>
        </w:r>
        <w:r w:rsidR="00C741EB" w:rsidRPr="004C3F0A">
          <w:fldChar w:fldCharType="end"/>
        </w:r>
      </w:hyperlink>
    </w:p>
    <w:p w:rsidR="00341A63" w:rsidRPr="004C3F0A" w:rsidRDefault="004C3F0A">
      <w:pPr>
        <w:pStyle w:val="28"/>
        <w:tabs>
          <w:tab w:val="left" w:pos="850"/>
          <w:tab w:val="right" w:leader="dot" w:pos="10195"/>
        </w:tabs>
      </w:pPr>
      <w:hyperlink w:anchor="_Toc44" w:tooltip="#_Toc44" w:history="1">
        <w:r w:rsidR="00C741EB" w:rsidRPr="004C3F0A">
          <w:t>7.3.</w:t>
        </w:r>
        <w:r w:rsidR="00C741EB" w:rsidRPr="004C3F0A">
          <w:tab/>
        </w:r>
        <w:r w:rsidR="00C741EB" w:rsidRPr="004C3F0A">
          <w:rPr>
            <w:rStyle w:val="affd"/>
          </w:rPr>
          <w:t>Требования к условиям независимой гарантии, выданной в качестве обеспечения исполнения договора</w:t>
        </w:r>
        <w:r w:rsidR="00C741EB" w:rsidRPr="004C3F0A">
          <w:tab/>
        </w:r>
        <w:r w:rsidR="00C741EB" w:rsidRPr="004C3F0A">
          <w:fldChar w:fldCharType="begin"/>
        </w:r>
        <w:r w:rsidR="00C741EB" w:rsidRPr="004C3F0A">
          <w:instrText>PAGEREF _Toc44 \h</w:instrText>
        </w:r>
        <w:r w:rsidR="00C741EB" w:rsidRPr="004C3F0A">
          <w:fldChar w:fldCharType="separate"/>
        </w:r>
        <w:r w:rsidR="00C741EB" w:rsidRPr="004C3F0A">
          <w:t>21</w:t>
        </w:r>
        <w:r w:rsidR="00C741EB" w:rsidRPr="004C3F0A">
          <w:fldChar w:fldCharType="end"/>
        </w:r>
      </w:hyperlink>
    </w:p>
    <w:p w:rsidR="00341A63" w:rsidRPr="004C3F0A" w:rsidRDefault="004C3F0A">
      <w:pPr>
        <w:pStyle w:val="28"/>
        <w:tabs>
          <w:tab w:val="left" w:pos="850"/>
          <w:tab w:val="right" w:leader="dot" w:pos="10195"/>
        </w:tabs>
      </w:pPr>
      <w:hyperlink w:anchor="_Toc45" w:tooltip="#_Toc45" w:history="1">
        <w:r w:rsidR="00C741EB" w:rsidRPr="004C3F0A">
          <w:t>7.4.</w:t>
        </w:r>
        <w:r w:rsidR="00C741EB" w:rsidRPr="004C3F0A">
          <w:tab/>
        </w:r>
        <w:r w:rsidR="00C741EB" w:rsidRPr="004C3F0A">
          <w:rPr>
            <w:rStyle w:val="affd"/>
          </w:rPr>
          <w:t>Отказ от заключения договора</w:t>
        </w:r>
        <w:r w:rsidR="00C741EB" w:rsidRPr="004C3F0A">
          <w:tab/>
        </w:r>
        <w:r w:rsidR="00C741EB" w:rsidRPr="004C3F0A">
          <w:fldChar w:fldCharType="begin"/>
        </w:r>
        <w:r w:rsidR="00C741EB" w:rsidRPr="004C3F0A">
          <w:instrText>PAGEREF _Toc45 \h</w:instrText>
        </w:r>
        <w:r w:rsidR="00C741EB" w:rsidRPr="004C3F0A">
          <w:fldChar w:fldCharType="separate"/>
        </w:r>
        <w:r w:rsidR="00C741EB" w:rsidRPr="004C3F0A">
          <w:t>22</w:t>
        </w:r>
        <w:r w:rsidR="00C741EB" w:rsidRPr="004C3F0A">
          <w:fldChar w:fldCharType="end"/>
        </w:r>
      </w:hyperlink>
    </w:p>
    <w:p w:rsidR="00341A63" w:rsidRPr="004C3F0A" w:rsidRDefault="004C3F0A">
      <w:pPr>
        <w:pStyle w:val="28"/>
        <w:tabs>
          <w:tab w:val="left" w:pos="850"/>
          <w:tab w:val="right" w:leader="dot" w:pos="10195"/>
        </w:tabs>
      </w:pPr>
      <w:hyperlink w:anchor="_Toc46" w:tooltip="#_Toc46" w:history="1">
        <w:r w:rsidR="00C741EB" w:rsidRPr="004C3F0A">
          <w:t>7.5.</w:t>
        </w:r>
        <w:r w:rsidR="00C741EB" w:rsidRPr="004C3F0A">
          <w:tab/>
        </w:r>
        <w:r w:rsidR="00C741EB" w:rsidRPr="004C3F0A">
          <w:rPr>
            <w:rStyle w:val="affd"/>
          </w:rPr>
          <w:t>Изменение и расторжение договора</w:t>
        </w:r>
        <w:r w:rsidR="00C741EB" w:rsidRPr="004C3F0A">
          <w:tab/>
        </w:r>
        <w:r w:rsidR="00C741EB" w:rsidRPr="004C3F0A">
          <w:fldChar w:fldCharType="begin"/>
        </w:r>
        <w:r w:rsidR="00C741EB" w:rsidRPr="004C3F0A">
          <w:instrText>PAGEREF _Toc46 \h</w:instrText>
        </w:r>
        <w:r w:rsidR="00C741EB" w:rsidRPr="004C3F0A">
          <w:fldChar w:fldCharType="separate"/>
        </w:r>
        <w:r w:rsidR="00C741EB" w:rsidRPr="004C3F0A">
          <w:t>23</w:t>
        </w:r>
        <w:r w:rsidR="00C741EB" w:rsidRPr="004C3F0A">
          <w:fldChar w:fldCharType="end"/>
        </w:r>
      </w:hyperlink>
    </w:p>
    <w:p w:rsidR="00341A63" w:rsidRPr="004C3F0A" w:rsidRDefault="004C3F0A">
      <w:pPr>
        <w:pStyle w:val="14"/>
        <w:tabs>
          <w:tab w:val="left" w:pos="567"/>
          <w:tab w:val="right" w:leader="dot" w:pos="10195"/>
        </w:tabs>
        <w:rPr>
          <w:rStyle w:val="16"/>
        </w:rPr>
      </w:pPr>
      <w:hyperlink w:anchor="_Toc47" w:tooltip="#_Toc47" w:history="1">
        <w:r w:rsidR="00C741EB" w:rsidRPr="004C3F0A">
          <w:t>II.</w:t>
        </w:r>
        <w:r w:rsidR="00C741EB" w:rsidRPr="004C3F0A">
          <w:tab/>
        </w:r>
        <w:r w:rsidR="00C741EB" w:rsidRPr="004C3F0A">
          <w:rPr>
            <w:rStyle w:val="affd"/>
          </w:rPr>
          <w:t>ИНФОРМАЦИОННАЯ КАРТА ЗАКУПКИ</w:t>
        </w:r>
        <w:r w:rsidR="00C741EB" w:rsidRPr="004C3F0A">
          <w:tab/>
        </w:r>
        <w:r w:rsidR="00C741EB" w:rsidRPr="004C3F0A">
          <w:fldChar w:fldCharType="begin"/>
        </w:r>
        <w:r w:rsidR="00C741EB" w:rsidRPr="004C3F0A">
          <w:instrText>PAGEREF _Toc47 \h</w:instrText>
        </w:r>
        <w:r w:rsidR="00C741EB" w:rsidRPr="004C3F0A">
          <w:fldChar w:fldCharType="separate"/>
        </w:r>
        <w:r w:rsidR="00C741EB" w:rsidRPr="004C3F0A">
          <w:t>24</w:t>
        </w:r>
        <w:r w:rsidR="00C741EB" w:rsidRPr="004C3F0A">
          <w:fldChar w:fldCharType="end"/>
        </w:r>
      </w:hyperlink>
    </w:p>
    <w:p w:rsidR="00341A63" w:rsidRPr="004C3F0A" w:rsidRDefault="004C3F0A">
      <w:pPr>
        <w:pStyle w:val="14"/>
        <w:tabs>
          <w:tab w:val="left" w:pos="567"/>
          <w:tab w:val="right" w:leader="dot" w:pos="10195"/>
        </w:tabs>
        <w:rPr>
          <w:rStyle w:val="16"/>
        </w:rPr>
      </w:pPr>
      <w:hyperlink w:anchor="_Toc48" w:tooltip="#_Toc48" w:history="1">
        <w:r w:rsidR="00C741EB" w:rsidRPr="004C3F0A">
          <w:t>III.</w:t>
        </w:r>
        <w:r w:rsidR="00C741EB" w:rsidRPr="004C3F0A">
          <w:tab/>
        </w:r>
        <w:r w:rsidR="00C741EB" w:rsidRPr="004C3F0A">
          <w:rPr>
            <w:rStyle w:val="affd"/>
          </w:rPr>
          <w:t>ОБРАЗЦЫ ФОРМ ДЛЯ ЗАПОЛНЕНИЯ УЧАСТНИКАМИ ЗАКУПКИ</w:t>
        </w:r>
        <w:r w:rsidR="00C741EB" w:rsidRPr="004C3F0A">
          <w:tab/>
        </w:r>
        <w:r>
          <w:t>39</w:t>
        </w:r>
      </w:hyperlink>
    </w:p>
    <w:p w:rsidR="00341A63" w:rsidRPr="004C3F0A" w:rsidRDefault="004C3F0A">
      <w:pPr>
        <w:pStyle w:val="28"/>
        <w:tabs>
          <w:tab w:val="right" w:leader="dot" w:pos="10195"/>
        </w:tabs>
      </w:pPr>
      <w:hyperlink w:anchor="_Toc49" w:tooltip="#_Toc49" w:history="1">
        <w:r w:rsidR="00C741EB" w:rsidRPr="004C3F0A">
          <w:rPr>
            <w:rStyle w:val="affd"/>
          </w:rPr>
          <w:t>ФОРМА 1. ТЕХНИЧЕСКОЕ ПРЕДЛОЖЕНИЕ</w:t>
        </w:r>
        <w:r w:rsidR="00C741EB" w:rsidRPr="004C3F0A">
          <w:tab/>
        </w:r>
        <w:r>
          <w:t>39</w:t>
        </w:r>
      </w:hyperlink>
    </w:p>
    <w:p w:rsidR="00341A63" w:rsidRPr="004C3F0A" w:rsidRDefault="004C3F0A">
      <w:pPr>
        <w:pStyle w:val="28"/>
        <w:tabs>
          <w:tab w:val="right" w:leader="dot" w:pos="10195"/>
        </w:tabs>
      </w:pPr>
      <w:hyperlink w:anchor="_Toc53" w:tooltip="#_Toc53" w:history="1">
        <w:r w:rsidR="00C741EB" w:rsidRPr="004C3F0A">
          <w:rPr>
            <w:rStyle w:val="affd"/>
          </w:rPr>
          <w:t>ФОРМА 2. СВЕДЕНИЯ ОБ УЧАСТНИКЕ ЗАКУПКИ</w:t>
        </w:r>
        <w:r w:rsidR="00C741EB" w:rsidRPr="004C3F0A">
          <w:tab/>
        </w:r>
        <w:r w:rsidR="00C741EB" w:rsidRPr="004C3F0A">
          <w:fldChar w:fldCharType="begin"/>
        </w:r>
        <w:r w:rsidR="00C741EB" w:rsidRPr="004C3F0A">
          <w:instrText>PAGEREF _Toc53 \h</w:instrText>
        </w:r>
        <w:r w:rsidR="00C741EB" w:rsidRPr="004C3F0A">
          <w:fldChar w:fldCharType="separate"/>
        </w:r>
        <w:r w:rsidR="00C741EB" w:rsidRPr="004C3F0A">
          <w:rPr>
            <w:rStyle w:val="affd"/>
          </w:rPr>
          <w:t>4</w:t>
        </w:r>
        <w:r>
          <w:rPr>
            <w:rStyle w:val="affd"/>
          </w:rPr>
          <w:t>0</w:t>
        </w:r>
        <w:r w:rsidR="00C741EB" w:rsidRPr="004C3F0A">
          <w:fldChar w:fldCharType="end"/>
        </w:r>
      </w:hyperlink>
    </w:p>
    <w:p w:rsidR="00341A63" w:rsidRPr="004C3F0A" w:rsidRDefault="004C3F0A">
      <w:pPr>
        <w:pStyle w:val="28"/>
        <w:tabs>
          <w:tab w:val="right" w:leader="dot" w:pos="10195"/>
        </w:tabs>
      </w:pPr>
      <w:hyperlink w:anchor="_Toc54" w:tooltip="#_Toc54" w:history="1">
        <w:r w:rsidR="00C741EB" w:rsidRPr="004C3F0A">
          <w:rPr>
            <w:rStyle w:val="affd"/>
          </w:rPr>
          <w:t xml:space="preserve">ФОРМА 3. </w:t>
        </w:r>
        <w:r w:rsidR="00C741EB" w:rsidRPr="004C3F0A">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C741EB" w:rsidRPr="004C3F0A">
          <w:rPr>
            <w:rStyle w:val="affd"/>
          </w:rPr>
          <w:t>ИНФОРМАЦИЯ, ОПРЕДЕЛЕННАЯ В СООТВЕТСТВИИ С ПУНКТОМ 2 ЧАСТИ 2 СТАТЬИ 3.1-4 НАСТОЯЩЕ</w:t>
        </w:r>
        <w:r w:rsidR="00C741EB" w:rsidRPr="004C3F0A">
          <w:rPr>
            <w:rStyle w:val="affd"/>
            <w:lang w:eastAsia="ar-SA"/>
          </w:rPr>
          <w:t>ГО ЗАКОНА 223-ФЗ</w:t>
        </w:r>
        <w:r w:rsidR="00C741EB" w:rsidRPr="004C3F0A">
          <w:tab/>
        </w:r>
        <w:r w:rsidR="00C741EB" w:rsidRPr="004C3F0A">
          <w:fldChar w:fldCharType="begin"/>
        </w:r>
        <w:r w:rsidR="00C741EB" w:rsidRPr="004C3F0A">
          <w:instrText>PAGEREF _Toc54 \h</w:instrText>
        </w:r>
        <w:r w:rsidR="00C741EB" w:rsidRPr="004C3F0A">
          <w:fldChar w:fldCharType="separate"/>
        </w:r>
        <w:r w:rsidR="00C741EB" w:rsidRPr="004C3F0A">
          <w:rPr>
            <w:rStyle w:val="affd"/>
          </w:rPr>
          <w:t>4</w:t>
        </w:r>
        <w:r>
          <w:rPr>
            <w:rStyle w:val="affd"/>
          </w:rPr>
          <w:t>1</w:t>
        </w:r>
        <w:r w:rsidR="00C741EB" w:rsidRPr="004C3F0A">
          <w:fldChar w:fldCharType="end"/>
        </w:r>
      </w:hyperlink>
    </w:p>
    <w:p w:rsidR="00341A63" w:rsidRPr="004C3F0A" w:rsidRDefault="004C3F0A">
      <w:pPr>
        <w:pStyle w:val="28"/>
        <w:tabs>
          <w:tab w:val="right" w:leader="dot" w:pos="10195"/>
        </w:tabs>
        <w:rPr>
          <w:caps/>
        </w:rPr>
      </w:pPr>
      <w:hyperlink w:anchor="_Toc57" w:tooltip="#_Toc57" w:history="1">
        <w:r w:rsidR="00C741EB" w:rsidRPr="004C3F0A">
          <w:rPr>
            <w:rStyle w:val="affd"/>
            <w:caps/>
          </w:rPr>
          <w:t xml:space="preserve">ФОРМА </w:t>
        </w:r>
        <w:r>
          <w:rPr>
            <w:rStyle w:val="affd"/>
            <w:caps/>
          </w:rPr>
          <w:t>4</w:t>
        </w:r>
        <w:r w:rsidR="00C741EB" w:rsidRPr="004C3F0A">
          <w:rPr>
            <w:rStyle w:val="affd"/>
            <w:caps/>
          </w:rPr>
          <w:t>. ДОВЕРЕННОСТЬ НА ПРЕДСТАВЛЕНИЕ ИНТЕРЕСОВ ЧЛЕНА КОЛЛЕКТИВНОГО УЧАСТНИКА</w:t>
        </w:r>
        <w:r w:rsidR="00C741EB" w:rsidRPr="004C3F0A">
          <w:tab/>
        </w:r>
        <w:r>
          <w:t>43</w:t>
        </w:r>
      </w:hyperlink>
    </w:p>
    <w:p w:rsidR="00341A63" w:rsidRPr="004C3F0A" w:rsidRDefault="004C3F0A">
      <w:pPr>
        <w:pStyle w:val="28"/>
        <w:tabs>
          <w:tab w:val="right" w:leader="dot" w:pos="10195"/>
        </w:tabs>
      </w:pPr>
      <w:hyperlink w:anchor="_Toc58" w:tooltip="#_Toc58" w:history="1">
        <w:r>
          <w:rPr>
            <w:rStyle w:val="affd"/>
          </w:rPr>
          <w:t>ФОРМА 5</w:t>
        </w:r>
        <w:r w:rsidR="00C741EB" w:rsidRPr="004C3F0A">
          <w:rPr>
            <w:rStyle w:val="affd"/>
          </w:rPr>
          <w:t>. СВОДНАЯ ТАБЛИЦА СТОИМОСТИ ПОСТАВОК, РАБОТ (УСЛУГ)</w:t>
        </w:r>
        <w:r w:rsidR="00C741EB" w:rsidRPr="004C3F0A">
          <w:tab/>
        </w:r>
        <w:r>
          <w:t>45</w:t>
        </w:r>
      </w:hyperlink>
    </w:p>
    <w:p w:rsidR="00341A63" w:rsidRPr="004C3F0A" w:rsidRDefault="004C3F0A">
      <w:pPr>
        <w:pStyle w:val="28"/>
        <w:tabs>
          <w:tab w:val="right" w:leader="dot" w:pos="10195"/>
        </w:tabs>
        <w:rPr>
          <w:caps/>
        </w:rPr>
      </w:pPr>
      <w:hyperlink w:anchor="_Toc59" w:tooltip="#_Toc59" w:history="1">
        <w:r>
          <w:rPr>
            <w:rStyle w:val="affd"/>
            <w:caps/>
          </w:rPr>
          <w:t>ФОРМА 6</w:t>
        </w:r>
        <w:r w:rsidR="00C741EB" w:rsidRPr="004C3F0A">
          <w:rPr>
            <w:rStyle w:val="affd"/>
            <w:caps/>
          </w:rPr>
          <w:t>. независимая гарантия на исполнение обязательств по договору</w:t>
        </w:r>
        <w:r w:rsidR="00C741EB" w:rsidRPr="004C3F0A">
          <w:tab/>
        </w:r>
        <w:r>
          <w:t>47</w:t>
        </w:r>
      </w:hyperlink>
    </w:p>
    <w:p w:rsidR="00341A63" w:rsidRPr="004C3F0A" w:rsidRDefault="004C3F0A">
      <w:pPr>
        <w:pStyle w:val="14"/>
        <w:tabs>
          <w:tab w:val="left" w:pos="567"/>
          <w:tab w:val="right" w:leader="dot" w:pos="10195"/>
        </w:tabs>
        <w:rPr>
          <w:rStyle w:val="16"/>
        </w:rPr>
      </w:pPr>
      <w:hyperlink w:anchor="_Toc61" w:tooltip="#_Toc61" w:history="1">
        <w:r w:rsidR="00C741EB" w:rsidRPr="004C3F0A">
          <w:t>IV.</w:t>
        </w:r>
        <w:r w:rsidR="00C741EB" w:rsidRPr="004C3F0A">
          <w:tab/>
        </w:r>
        <w:r w:rsidR="00C741EB" w:rsidRPr="004C3F0A">
          <w:rPr>
            <w:rStyle w:val="affd"/>
          </w:rPr>
          <w:t>ПРОЕКТ ДОГОВОРА</w:t>
        </w:r>
        <w:r w:rsidR="00C741EB" w:rsidRPr="004C3F0A">
          <w:tab/>
        </w:r>
        <w:r>
          <w:t>52</w:t>
        </w:r>
      </w:hyperlink>
    </w:p>
    <w:p w:rsidR="00341A63" w:rsidRPr="004C3F0A" w:rsidRDefault="004C3F0A">
      <w:pPr>
        <w:pStyle w:val="14"/>
        <w:tabs>
          <w:tab w:val="left" w:pos="567"/>
          <w:tab w:val="right" w:leader="dot" w:pos="10195"/>
        </w:tabs>
        <w:rPr>
          <w:rStyle w:val="16"/>
        </w:rPr>
      </w:pPr>
      <w:hyperlink w:anchor="_Toc63" w:tooltip="#_Toc63" w:history="1">
        <w:r w:rsidR="00C741EB" w:rsidRPr="004C3F0A">
          <w:t>V.</w:t>
        </w:r>
        <w:r w:rsidR="00C741EB" w:rsidRPr="004C3F0A">
          <w:tab/>
        </w:r>
        <w:r w:rsidR="00C741EB" w:rsidRPr="004C3F0A">
          <w:rPr>
            <w:rStyle w:val="affd"/>
          </w:rPr>
          <w:t>ТЕХНИЧЕСКАЯ ЧАСТЬ</w:t>
        </w:r>
        <w:r w:rsidR="00C741EB" w:rsidRPr="004C3F0A">
          <w:tab/>
        </w:r>
        <w:r>
          <w:t>53</w:t>
        </w:r>
      </w:hyperlink>
    </w:p>
    <w:p w:rsidR="00341A63" w:rsidRDefault="004C3F0A">
      <w:pPr>
        <w:pStyle w:val="14"/>
        <w:tabs>
          <w:tab w:val="left" w:pos="567"/>
          <w:tab w:val="right" w:leader="dot" w:pos="10195"/>
        </w:tabs>
        <w:rPr>
          <w:rStyle w:val="16"/>
        </w:rPr>
      </w:pPr>
      <w:hyperlink w:anchor="_Toc64" w:tooltip="#_Toc64" w:history="1">
        <w:r w:rsidR="00C741EB" w:rsidRPr="004C3F0A">
          <w:t>VI.</w:t>
        </w:r>
        <w:r w:rsidR="00C741EB" w:rsidRPr="004C3F0A">
          <w:tab/>
        </w:r>
        <w:r w:rsidR="00C741EB" w:rsidRPr="004C3F0A">
          <w:rPr>
            <w:rStyle w:val="affd"/>
          </w:rPr>
          <w:t>ОБОСНОВАНИЕ НАЧАЛЬНОЙ (МАКСИМАЛЬН</w:t>
        </w:r>
        <w:bookmarkStart w:id="1" w:name="_GoBack"/>
        <w:r w:rsidR="00C741EB" w:rsidRPr="004C3F0A">
          <w:rPr>
            <w:rStyle w:val="affd"/>
          </w:rPr>
          <w:t>О</w:t>
        </w:r>
        <w:bookmarkEnd w:id="1"/>
        <w:r w:rsidR="00C741EB" w:rsidRPr="004C3F0A">
          <w:rPr>
            <w:rStyle w:val="affd"/>
          </w:rPr>
          <w:t>Й) ЦЕНЫ ДОГОВОРА</w:t>
        </w:r>
        <w:r w:rsidR="00C741EB" w:rsidRPr="004C3F0A">
          <w:tab/>
        </w:r>
        <w:r>
          <w:t>54</w:t>
        </w:r>
      </w:hyperlink>
    </w:p>
    <w:p w:rsidR="00341A63" w:rsidRDefault="00C741EB">
      <w:pPr>
        <w:pStyle w:val="11"/>
        <w:pageBreakBefore/>
        <w:tabs>
          <w:tab w:val="clear" w:pos="432"/>
        </w:tabs>
        <w:spacing w:before="0" w:after="0"/>
        <w:ind w:left="567" w:firstLine="0"/>
        <w:jc w:val="both"/>
      </w:pPr>
      <w:r>
        <w:rPr>
          <w:b w:val="0"/>
          <w:bCs w:val="0"/>
          <w:i/>
          <w:iCs/>
          <w:caps/>
          <w:smallCaps/>
          <w:sz w:val="24"/>
          <w:szCs w:val="24"/>
        </w:rPr>
        <w:lastRenderedPageBreak/>
        <w:fldChar w:fldCharType="end"/>
      </w:r>
    </w:p>
    <w:p w:rsidR="00341A63" w:rsidRDefault="00C741EB">
      <w:pPr>
        <w:pStyle w:val="11"/>
        <w:keepNext w:val="0"/>
        <w:numPr>
          <w:ilvl w:val="0"/>
          <w:numId w:val="6"/>
        </w:numPr>
        <w:spacing w:before="0" w:after="0"/>
        <w:ind w:left="0" w:firstLine="567"/>
        <w:rPr>
          <w:rStyle w:val="16"/>
          <w:b/>
          <w:bCs/>
          <w:caps/>
          <w:sz w:val="24"/>
          <w:szCs w:val="24"/>
        </w:rPr>
      </w:pPr>
      <w:bookmarkStart w:id="2" w:name="_Ref166642713"/>
      <w:bookmarkStart w:id="3" w:name="_Toc2"/>
      <w:r>
        <w:rPr>
          <w:rStyle w:val="16"/>
          <w:b/>
          <w:bCs/>
          <w:caps/>
          <w:sz w:val="24"/>
          <w:szCs w:val="24"/>
        </w:rPr>
        <w:t xml:space="preserve">ОБЩИЕ УСЛОВИЯ ПРОВЕДЕНИЯ </w:t>
      </w:r>
      <w:bookmarkEnd w:id="2"/>
      <w:r>
        <w:rPr>
          <w:rStyle w:val="16"/>
          <w:b/>
          <w:bCs/>
          <w:caps/>
          <w:sz w:val="24"/>
          <w:szCs w:val="24"/>
        </w:rPr>
        <w:t>закупки</w:t>
      </w:r>
      <w:bookmarkEnd w:id="3"/>
    </w:p>
    <w:p w:rsidR="00341A63" w:rsidRDefault="00341A63"/>
    <w:p w:rsidR="00341A63" w:rsidRDefault="00C741EB">
      <w:pPr>
        <w:pStyle w:val="11"/>
        <w:keepNext w:val="0"/>
        <w:numPr>
          <w:ilvl w:val="0"/>
          <w:numId w:val="1"/>
        </w:numPr>
        <w:spacing w:before="0" w:after="0"/>
        <w:ind w:left="0" w:firstLine="567"/>
        <w:jc w:val="both"/>
        <w:rPr>
          <w:sz w:val="24"/>
          <w:szCs w:val="24"/>
        </w:rPr>
      </w:pPr>
      <w:bookmarkStart w:id="4" w:name="_Ref166101247"/>
      <w:bookmarkStart w:id="5" w:name="_Ref166101251"/>
      <w:bookmarkStart w:id="6" w:name="_Toc3"/>
      <w:r>
        <w:rPr>
          <w:sz w:val="24"/>
          <w:szCs w:val="24"/>
        </w:rPr>
        <w:t>ОБЩИЕ ПОЛОЖЕНИЯ</w:t>
      </w:r>
      <w:bookmarkEnd w:id="4"/>
      <w:bookmarkEnd w:id="5"/>
      <w:bookmarkEnd w:id="6"/>
    </w:p>
    <w:p w:rsidR="00341A63" w:rsidRDefault="00C741EB">
      <w:pPr>
        <w:pStyle w:val="21"/>
        <w:keepNext w:val="0"/>
        <w:numPr>
          <w:ilvl w:val="1"/>
          <w:numId w:val="1"/>
        </w:numPr>
        <w:spacing w:after="0"/>
        <w:ind w:left="0" w:firstLine="567"/>
        <w:jc w:val="left"/>
        <w:rPr>
          <w:sz w:val="24"/>
          <w:szCs w:val="24"/>
        </w:rPr>
      </w:pPr>
      <w:bookmarkStart w:id="7" w:name="_Toc4"/>
      <w:r>
        <w:rPr>
          <w:sz w:val="24"/>
          <w:szCs w:val="24"/>
        </w:rPr>
        <w:t>Правовой статус документов</w:t>
      </w:r>
      <w:bookmarkEnd w:id="7"/>
    </w:p>
    <w:p w:rsidR="00341A63" w:rsidRDefault="00C741EB">
      <w:pPr>
        <w:pStyle w:val="afffffa"/>
        <w:numPr>
          <w:ilvl w:val="2"/>
          <w:numId w:val="1"/>
        </w:numPr>
        <w:ind w:left="0" w:firstLine="567"/>
        <w:jc w:val="both"/>
      </w:pPr>
      <w:bookmarkStart w:id="8" w:name="_Ref119427085"/>
      <w:bookmarkStart w:id="9" w:name="_Ref11225299"/>
      <w:r>
        <w:t xml:space="preserve">Настоящая документация о закупке подготовлена в соответствии </w:t>
      </w:r>
      <w:bookmarkEnd w:id="8"/>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41A63" w:rsidRDefault="00C741EB">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41A63" w:rsidRDefault="00C741EB">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41A63" w:rsidRDefault="00C741EB">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41A63" w:rsidRDefault="00C741EB">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41A63" w:rsidRDefault="00C741EB">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41A63" w:rsidRDefault="00C741EB">
      <w:pPr>
        <w:pStyle w:val="21"/>
        <w:keepNext w:val="0"/>
        <w:numPr>
          <w:ilvl w:val="1"/>
          <w:numId w:val="1"/>
        </w:numPr>
        <w:spacing w:after="0"/>
        <w:ind w:left="0" w:firstLine="567"/>
        <w:jc w:val="both"/>
        <w:rPr>
          <w:sz w:val="24"/>
          <w:szCs w:val="24"/>
        </w:rPr>
      </w:pPr>
      <w:bookmarkStart w:id="10" w:name="_Toc5"/>
      <w:r>
        <w:rPr>
          <w:sz w:val="24"/>
          <w:szCs w:val="24"/>
        </w:rPr>
        <w:t>Заказчик, предмет и условия проведения закупки.</w:t>
      </w:r>
      <w:bookmarkEnd w:id="10"/>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1"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1"/>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41A63" w:rsidRDefault="00C741EB">
      <w:pPr>
        <w:pStyle w:val="21"/>
        <w:keepNext w:val="0"/>
        <w:numPr>
          <w:ilvl w:val="1"/>
          <w:numId w:val="1"/>
        </w:numPr>
        <w:spacing w:after="0"/>
        <w:ind w:left="0" w:firstLine="567"/>
        <w:jc w:val="left"/>
        <w:rPr>
          <w:sz w:val="24"/>
          <w:szCs w:val="24"/>
        </w:rPr>
      </w:pPr>
      <w:bookmarkStart w:id="12" w:name="_Toc6"/>
      <w:r>
        <w:rPr>
          <w:sz w:val="24"/>
          <w:szCs w:val="24"/>
        </w:rPr>
        <w:t>Начальная (максимальная) цена договора</w:t>
      </w:r>
      <w:bookmarkEnd w:id="12"/>
    </w:p>
    <w:p w:rsidR="00341A63" w:rsidRDefault="00C741EB">
      <w:pPr>
        <w:pStyle w:val="32"/>
        <w:numPr>
          <w:ilvl w:val="2"/>
          <w:numId w:val="1"/>
        </w:numPr>
        <w:spacing w:before="0" w:after="0"/>
        <w:ind w:left="0" w:firstLine="567"/>
        <w:rPr>
          <w:rFonts w:ascii="Times New Roman" w:hAnsi="Times New Roman" w:cs="Times New Roman"/>
          <w:b w:val="0"/>
        </w:rPr>
      </w:pPr>
      <w:bookmarkStart w:id="13"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3"/>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 xml:space="preserve">сведений о начальной (максимальной) цене договора, либо формулы цены и максимального значения цены договора, либо цены единицы товара, работы, </w:t>
      </w:r>
      <w:r>
        <w:rPr>
          <w:rFonts w:ascii="Times New Roman" w:hAnsi="Times New Roman" w:cs="Times New Roman"/>
          <w:b w:val="0"/>
        </w:rPr>
        <w:lastRenderedPageBreak/>
        <w:t>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41A63" w:rsidRDefault="00C741EB">
      <w:pPr>
        <w:pStyle w:val="21"/>
        <w:keepNext w:val="0"/>
        <w:numPr>
          <w:ilvl w:val="1"/>
          <w:numId w:val="1"/>
        </w:numPr>
        <w:spacing w:after="0"/>
        <w:ind w:left="0" w:firstLine="567"/>
        <w:jc w:val="left"/>
        <w:rPr>
          <w:sz w:val="24"/>
          <w:szCs w:val="24"/>
        </w:rPr>
      </w:pPr>
      <w:bookmarkStart w:id="14" w:name="_Toc7"/>
      <w:r>
        <w:rPr>
          <w:sz w:val="24"/>
          <w:szCs w:val="24"/>
        </w:rPr>
        <w:t>Требования к участникам закупки</w:t>
      </w:r>
      <w:bookmarkEnd w:id="14"/>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5"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5"/>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41A63" w:rsidRDefault="00C741E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w:t>
      </w:r>
      <w:r>
        <w:rPr>
          <w:rFonts w:ascii="Times New Roman" w:hAnsi="Times New Roman" w:cs="Times New Roman"/>
          <w:b w:val="0"/>
        </w:rPr>
        <w:lastRenderedPageBreak/>
        <w:t>может являться субподрядчиком/соисполнителем/субпоставщиком у произвольного числа участников закупки.</w:t>
      </w:r>
    </w:p>
    <w:p w:rsidR="00341A63" w:rsidRDefault="00C741EB">
      <w:pPr>
        <w:pStyle w:val="32"/>
        <w:keepNext w:val="0"/>
        <w:numPr>
          <w:ilvl w:val="2"/>
          <w:numId w:val="1"/>
        </w:numPr>
        <w:spacing w:before="0" w:after="0"/>
        <w:ind w:left="0" w:firstLine="567"/>
        <w:rPr>
          <w:rFonts w:ascii="Times New Roman" w:hAnsi="Times New Roman" w:cs="Times New Roman"/>
          <w:b w:val="0"/>
          <w:bCs w:val="0"/>
        </w:rPr>
      </w:pPr>
      <w:bookmarkStart w:id="16"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6"/>
    </w:p>
    <w:p w:rsidR="00341A63" w:rsidRDefault="00C741EB">
      <w:pPr>
        <w:pStyle w:val="21"/>
        <w:keepNext w:val="0"/>
        <w:numPr>
          <w:ilvl w:val="1"/>
          <w:numId w:val="1"/>
        </w:numPr>
        <w:tabs>
          <w:tab w:val="left" w:pos="1276"/>
        </w:tabs>
        <w:spacing w:after="0"/>
        <w:ind w:left="0" w:firstLine="567"/>
        <w:jc w:val="both"/>
        <w:rPr>
          <w:sz w:val="24"/>
          <w:szCs w:val="24"/>
        </w:rPr>
      </w:pPr>
      <w:bookmarkStart w:id="17" w:name="_Toc8"/>
      <w:r>
        <w:rPr>
          <w:sz w:val="24"/>
          <w:szCs w:val="24"/>
        </w:rPr>
        <w:t>Привлечение соисполнителей (субподрядчиков, субпоставщиков) к исполнению договора</w:t>
      </w:r>
      <w:bookmarkEnd w:id="17"/>
    </w:p>
    <w:p w:rsidR="00341A63" w:rsidRDefault="00C741E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8" w:name="_Ref354131841"/>
      <w:bookmarkStart w:id="19" w:name="_Ref11495519"/>
      <w:r>
        <w:rPr>
          <w:rFonts w:ascii="Times New Roman" w:hAnsi="Times New Roman" w:cs="Times New Roman"/>
          <w:b w:val="0"/>
          <w:bCs w:val="0"/>
        </w:rPr>
        <w:t xml:space="preserve">, </w:t>
      </w:r>
      <w:bookmarkStart w:id="20" w:name="_Ref354131847"/>
      <w:bookmarkEnd w:id="18"/>
      <w:r>
        <w:rPr>
          <w:rFonts w:ascii="Times New Roman" w:hAnsi="Times New Roman" w:cs="Times New Roman"/>
          <w:b w:val="0"/>
          <w:bCs w:val="0"/>
        </w:rPr>
        <w:t>а также если это не запрещено частями IV и/или V настоящей документации о закупке.</w:t>
      </w:r>
    </w:p>
    <w:p w:rsidR="00341A63" w:rsidRDefault="00C741EB">
      <w:pPr>
        <w:pStyle w:val="21"/>
        <w:keepNext w:val="0"/>
        <w:numPr>
          <w:ilvl w:val="1"/>
          <w:numId w:val="1"/>
        </w:numPr>
        <w:spacing w:after="0"/>
        <w:ind w:left="0" w:firstLine="567"/>
        <w:jc w:val="both"/>
        <w:rPr>
          <w:sz w:val="24"/>
          <w:szCs w:val="24"/>
        </w:rPr>
      </w:pPr>
      <w:bookmarkStart w:id="21" w:name="_Toc9"/>
      <w:bookmarkEnd w:id="20"/>
      <w:r>
        <w:rPr>
          <w:sz w:val="24"/>
          <w:szCs w:val="24"/>
        </w:rPr>
        <w:t>Расходы на участие в закупке и при заключении договора</w:t>
      </w:r>
      <w:bookmarkEnd w:id="21"/>
    </w:p>
    <w:p w:rsidR="00341A63" w:rsidRDefault="00C741EB">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9"/>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41A63" w:rsidRDefault="00C741EB">
      <w:pPr>
        <w:pStyle w:val="21"/>
        <w:keepNext w:val="0"/>
        <w:widowControl w:val="0"/>
        <w:numPr>
          <w:ilvl w:val="1"/>
          <w:numId w:val="1"/>
        </w:numPr>
        <w:tabs>
          <w:tab w:val="clear" w:pos="576"/>
          <w:tab w:val="num" w:pos="0"/>
        </w:tabs>
        <w:spacing w:after="0"/>
        <w:ind w:left="0" w:firstLine="567"/>
        <w:jc w:val="both"/>
        <w:rPr>
          <w:sz w:val="24"/>
          <w:szCs w:val="24"/>
        </w:rPr>
      </w:pPr>
      <w:bookmarkStart w:id="22"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2"/>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41A63"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на предлагаемый участником закупки товар должна составлять или превышать значение, определенное постановлением Правительства РФ от 17.07.2015 N 719 (далее - ПП № 719) (если в отношении такого товара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w:t>
      </w:r>
    </w:p>
    <w:p w:rsidR="00341A63" w:rsidRDefault="00C741EB">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w:t>
      </w:r>
      <w:r>
        <w:rPr>
          <w:rFonts w:ascii="Times New Roman" w:hAnsi="Times New Roman" w:cs="Times New Roman"/>
          <w:b w:val="0"/>
          <w:bCs w:val="0"/>
        </w:rPr>
        <w:lastRenderedPageBreak/>
        <w:t>№ 719 радиоэлектронной продукцией первого уровня;</w:t>
      </w:r>
    </w:p>
    <w:p w:rsidR="00341A63" w:rsidRDefault="00C741EB">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C741EB">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Евразийского экономического союза (далее – ЕАЭС), работы, услуги, соответственно выполняемой, оказываемой иностранным лицом, зарегистрированным на территории государства - члена ЕАЭС.</w:t>
      </w:r>
    </w:p>
    <w:bookmarkEnd w:id="9"/>
    <w:p w:rsidR="00341A63" w:rsidRDefault="00341A63">
      <w:pPr>
        <w:pStyle w:val="afffffa"/>
        <w:ind w:left="851"/>
        <w:rPr>
          <w:b/>
          <w:bCs/>
        </w:rPr>
      </w:pPr>
    </w:p>
    <w:p w:rsidR="00341A63" w:rsidRDefault="00C741EB">
      <w:pPr>
        <w:pStyle w:val="11"/>
        <w:keepNext w:val="0"/>
        <w:numPr>
          <w:ilvl w:val="0"/>
          <w:numId w:val="1"/>
        </w:numPr>
        <w:spacing w:before="0" w:after="0"/>
        <w:ind w:left="0" w:firstLine="567"/>
        <w:jc w:val="both"/>
        <w:rPr>
          <w:sz w:val="24"/>
          <w:szCs w:val="24"/>
        </w:rPr>
      </w:pPr>
      <w:bookmarkStart w:id="23" w:name="_Toc11"/>
      <w:r>
        <w:rPr>
          <w:sz w:val="24"/>
          <w:szCs w:val="24"/>
        </w:rPr>
        <w:t>ДОКУМЕНТАЦИЯ О ЗАКУПКЕ</w:t>
      </w:r>
      <w:bookmarkEnd w:id="23"/>
    </w:p>
    <w:p w:rsidR="00341A63" w:rsidRDefault="00C741EB">
      <w:pPr>
        <w:pStyle w:val="21"/>
        <w:keepNext w:val="0"/>
        <w:numPr>
          <w:ilvl w:val="1"/>
          <w:numId w:val="1"/>
        </w:numPr>
        <w:spacing w:after="0"/>
        <w:ind w:left="0" w:firstLine="567"/>
        <w:jc w:val="left"/>
        <w:rPr>
          <w:sz w:val="24"/>
          <w:szCs w:val="24"/>
        </w:rPr>
      </w:pPr>
      <w:bookmarkStart w:id="24" w:name="_Ref11225592"/>
      <w:bookmarkStart w:id="25" w:name="_Toc12"/>
      <w:r>
        <w:rPr>
          <w:sz w:val="24"/>
          <w:szCs w:val="24"/>
        </w:rPr>
        <w:lastRenderedPageBreak/>
        <w:t>Предоставление документации</w:t>
      </w:r>
      <w:bookmarkEnd w:id="24"/>
      <w:r>
        <w:rPr>
          <w:sz w:val="24"/>
          <w:szCs w:val="24"/>
        </w:rPr>
        <w:t xml:space="preserve"> о закупке</w:t>
      </w:r>
      <w:bookmarkEnd w:id="2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6" w:name="_Ref166101804"/>
      <w:r>
        <w:rPr>
          <w:rFonts w:ascii="Times New Roman" w:hAnsi="Times New Roman" w:cs="Times New Roman"/>
          <w:b w:val="0"/>
          <w:bCs w:val="0"/>
        </w:rPr>
        <w:t xml:space="preserve">Документация о закупке в полном объеме </w:t>
      </w:r>
      <w:r w:rsidRPr="004741FB">
        <w:rPr>
          <w:rFonts w:ascii="Times New Roman" w:hAnsi="Times New Roman" w:cs="Times New Roman"/>
          <w:b w:val="0"/>
          <w:bCs w:val="0"/>
        </w:rPr>
        <w:t>в 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6"/>
      <w:r w:rsidRPr="004741FB">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41A63" w:rsidRPr="004741FB" w:rsidRDefault="00C741EB">
      <w:pPr>
        <w:pStyle w:val="21"/>
        <w:keepNext w:val="0"/>
        <w:numPr>
          <w:ilvl w:val="1"/>
          <w:numId w:val="1"/>
        </w:numPr>
        <w:spacing w:after="0"/>
        <w:ind w:left="0" w:firstLine="567"/>
        <w:jc w:val="left"/>
        <w:rPr>
          <w:sz w:val="24"/>
          <w:szCs w:val="24"/>
        </w:rPr>
      </w:pPr>
      <w:bookmarkStart w:id="27" w:name="_Toc13"/>
      <w:r w:rsidRPr="004741FB">
        <w:rPr>
          <w:sz w:val="24"/>
          <w:szCs w:val="24"/>
        </w:rPr>
        <w:t>Разъяснение положений документации о закупке</w:t>
      </w:r>
      <w:bookmarkEnd w:id="2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28" w:name="_Ref166349349"/>
      <w:r w:rsidRPr="004741FB">
        <w:rPr>
          <w:rFonts w:ascii="Times New Roman" w:hAnsi="Times New Roman" w:cs="Times New Roman"/>
          <w:b w:val="0"/>
          <w:bCs w:val="0"/>
        </w:rPr>
        <w:t xml:space="preserve">Любой участник закупки вправе направить средствами электронной площадки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sidRPr="004741FB">
        <w:rPr>
          <w:rFonts w:ascii="Times New Roman" w:hAnsi="Times New Roman" w:cs="Times New Roman"/>
          <w:b w:val="0"/>
        </w:rPr>
        <w:t>Регламентом работы ЭП</w:t>
      </w:r>
      <w:r w:rsidRPr="004741FB">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41A63" w:rsidRPr="004741FB" w:rsidRDefault="00C741EB">
      <w:pPr>
        <w:pStyle w:val="21"/>
        <w:keepNext w:val="0"/>
        <w:numPr>
          <w:ilvl w:val="1"/>
          <w:numId w:val="1"/>
        </w:numPr>
        <w:spacing w:after="0"/>
        <w:ind w:left="0" w:firstLine="567"/>
        <w:jc w:val="both"/>
        <w:rPr>
          <w:sz w:val="24"/>
          <w:szCs w:val="24"/>
        </w:rPr>
      </w:pPr>
      <w:bookmarkStart w:id="29" w:name="_Ref119429410"/>
      <w:bookmarkStart w:id="30" w:name="_Toc14"/>
      <w:r w:rsidRPr="004741FB">
        <w:rPr>
          <w:sz w:val="24"/>
          <w:szCs w:val="24"/>
        </w:rPr>
        <w:t xml:space="preserve">Внесение изменений в извещение о </w:t>
      </w:r>
      <w:bookmarkEnd w:id="29"/>
      <w:r w:rsidRPr="004741FB">
        <w:rPr>
          <w:sz w:val="24"/>
          <w:szCs w:val="24"/>
        </w:rPr>
        <w:t>закупке и/или документацию о закупке</w:t>
      </w:r>
      <w:bookmarkEnd w:id="3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sidRPr="004741FB">
        <w:rPr>
          <w:rFonts w:ascii="Times New Roman" w:hAnsi="Times New Roman" w:cs="Times New Roman"/>
          <w:b w:val="0"/>
          <w:bCs w:val="0"/>
        </w:rPr>
        <w:t xml:space="preserve">При этом </w:t>
      </w:r>
      <w:r w:rsidRPr="004741FB">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не несет ответственности в случае, если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41A63" w:rsidRPr="004741FB" w:rsidRDefault="00C741EB">
      <w:pPr>
        <w:pStyle w:val="21"/>
        <w:numPr>
          <w:ilvl w:val="1"/>
          <w:numId w:val="1"/>
        </w:numPr>
        <w:spacing w:after="0"/>
        <w:ind w:left="0" w:firstLine="567"/>
        <w:jc w:val="left"/>
        <w:rPr>
          <w:sz w:val="24"/>
          <w:szCs w:val="24"/>
        </w:rPr>
      </w:pPr>
      <w:bookmarkStart w:id="31" w:name="_Toc15"/>
      <w:r w:rsidRPr="004741FB">
        <w:rPr>
          <w:sz w:val="24"/>
          <w:szCs w:val="24"/>
        </w:rPr>
        <w:t>Отмена закупки</w:t>
      </w:r>
      <w:bookmarkEnd w:id="3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2" w:name="_Ref166158219"/>
      <w:r w:rsidRPr="004741FB">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33" w:name="_Ref166349406"/>
      <w:r w:rsidRPr="004741FB">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41A63" w:rsidRPr="004741FB" w:rsidRDefault="00341A63"/>
    <w:p w:rsidR="00341A63" w:rsidRPr="004741FB" w:rsidRDefault="00C741EB">
      <w:pPr>
        <w:pStyle w:val="11"/>
        <w:keepNext w:val="0"/>
        <w:numPr>
          <w:ilvl w:val="0"/>
          <w:numId w:val="1"/>
        </w:numPr>
        <w:spacing w:before="0" w:after="0"/>
        <w:ind w:left="0" w:firstLine="567"/>
        <w:jc w:val="both"/>
        <w:rPr>
          <w:sz w:val="24"/>
          <w:szCs w:val="24"/>
        </w:rPr>
      </w:pPr>
      <w:bookmarkStart w:id="34" w:name="_Ref166159542"/>
      <w:bookmarkStart w:id="35" w:name="_Ref166159546"/>
      <w:bookmarkStart w:id="36" w:name="_Ref166250138"/>
      <w:bookmarkStart w:id="37" w:name="_Ref166250141"/>
      <w:bookmarkStart w:id="38" w:name="_Toc16"/>
      <w:bookmarkEnd w:id="33"/>
      <w:r w:rsidRPr="004741FB">
        <w:rPr>
          <w:sz w:val="24"/>
          <w:szCs w:val="24"/>
        </w:rPr>
        <w:t xml:space="preserve">ТРЕБОВАНИЯ К СОДЕРЖАНИЮ ЗАЯВКИ НА УЧАСТИЕ В </w:t>
      </w:r>
      <w:bookmarkEnd w:id="34"/>
      <w:bookmarkEnd w:id="35"/>
      <w:bookmarkEnd w:id="36"/>
      <w:bookmarkEnd w:id="37"/>
      <w:r w:rsidRPr="004741FB">
        <w:rPr>
          <w:sz w:val="24"/>
          <w:szCs w:val="24"/>
        </w:rPr>
        <w:t>ЗАКУПКЕ</w:t>
      </w:r>
      <w:bookmarkEnd w:id="38"/>
    </w:p>
    <w:p w:rsidR="00341A63" w:rsidRPr="004741FB" w:rsidRDefault="00C741EB">
      <w:pPr>
        <w:pStyle w:val="21"/>
        <w:numPr>
          <w:ilvl w:val="1"/>
          <w:numId w:val="1"/>
        </w:numPr>
        <w:spacing w:after="0"/>
        <w:ind w:left="0" w:firstLine="567"/>
        <w:jc w:val="left"/>
        <w:rPr>
          <w:sz w:val="24"/>
          <w:szCs w:val="24"/>
        </w:rPr>
      </w:pPr>
      <w:bookmarkStart w:id="39" w:name="_Toc17"/>
      <w:r w:rsidRPr="004741FB">
        <w:rPr>
          <w:sz w:val="24"/>
          <w:szCs w:val="24"/>
        </w:rPr>
        <w:t>Требования к оформлению заявки на участие в закупке</w:t>
      </w:r>
      <w:bookmarkEnd w:id="3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0" w:name="_Ref166246797"/>
      <w:bookmarkStart w:id="41" w:name="_Ref119429784"/>
      <w:bookmarkStart w:id="42" w:name="_Ref119429817"/>
      <w:bookmarkStart w:id="43" w:name="_Ref119430333"/>
      <w:r w:rsidRPr="004741FB">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41A63" w:rsidRPr="004741FB" w:rsidRDefault="00C741EB">
      <w:pPr>
        <w:pStyle w:val="afffffa"/>
        <w:numPr>
          <w:ilvl w:val="2"/>
          <w:numId w:val="1"/>
        </w:numPr>
        <w:ind w:left="0" w:firstLine="567"/>
        <w:jc w:val="both"/>
      </w:pPr>
      <w:r w:rsidRPr="004741FB">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sidRPr="004741FB">
        <w:rPr>
          <w:lang w:val="en-US"/>
        </w:rPr>
        <w:t>I</w:t>
      </w:r>
      <w:r w:rsidRPr="004741FB">
        <w:t xml:space="preserve"> </w:t>
      </w:r>
      <w:r w:rsidRPr="004741FB">
        <w:lastRenderedPageBreak/>
        <w:t xml:space="preserve">«ОБЩИЕ УСЛОВИЯ ПРОВЕДЕНИЯ ЗАКУПКИ» и в соответствии с формами документов, установленными частью </w:t>
      </w:r>
      <w:r w:rsidRPr="004741FB">
        <w:rPr>
          <w:lang w:val="en-US"/>
        </w:rPr>
        <w:t>III</w:t>
      </w:r>
      <w:r w:rsidRPr="004741FB">
        <w:t xml:space="preserve"> «ОБРАЗЦЫ ФОРМ ДЛЯ ЗАПОЛНЕНИЯ УЧАСТНИКАМИ ЗАКУПКИ».</w:t>
      </w:r>
      <w:bookmarkEnd w:id="40"/>
      <w:r w:rsidRPr="004741FB">
        <w:t xml:space="preserve">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41A63" w:rsidRPr="004741FB" w:rsidRDefault="00C741EB" w:rsidP="00C741EB">
      <w:pPr>
        <w:pStyle w:val="afffffa"/>
        <w:numPr>
          <w:ilvl w:val="0"/>
          <w:numId w:val="16"/>
        </w:numPr>
        <w:ind w:left="0" w:firstLine="567"/>
        <w:jc w:val="both"/>
      </w:pPr>
      <w:r w:rsidRPr="004741F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41A63" w:rsidRPr="004741FB" w:rsidRDefault="00C741EB" w:rsidP="00C741EB">
      <w:pPr>
        <w:pStyle w:val="afffffa"/>
        <w:keepLines/>
        <w:widowControl w:val="0"/>
        <w:numPr>
          <w:ilvl w:val="0"/>
          <w:numId w:val="16"/>
        </w:numPr>
        <w:ind w:left="0" w:firstLine="567"/>
        <w:jc w:val="both"/>
      </w:pPr>
      <w:r w:rsidRPr="004741FB">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документов заявки участник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Сведения, которые содержатся в заявках участников </w:t>
      </w:r>
      <w:r w:rsidRPr="004741FB">
        <w:rPr>
          <w:rFonts w:ascii="Times New Roman" w:hAnsi="Times New Roman" w:cs="Times New Roman"/>
          <w:b w:val="0"/>
        </w:rPr>
        <w:t>закупки</w:t>
      </w:r>
      <w:r w:rsidRPr="004741FB">
        <w:rPr>
          <w:rFonts w:ascii="Times New Roman" w:hAnsi="Times New Roman" w:cs="Times New Roman"/>
          <w:b w:val="0"/>
          <w:bCs w:val="0"/>
        </w:rPr>
        <w:t>, не должны допускать двусмысленных толкований.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4" w:name="_Ref11475563"/>
      <w:r w:rsidRPr="004741FB">
        <w:rPr>
          <w:rFonts w:ascii="Times New Roman" w:hAnsi="Times New Roman" w:cs="Times New Roman"/>
          <w:b w:val="0"/>
          <w:bCs w:val="0"/>
        </w:rPr>
        <w:t xml:space="preserve">Если в документах, входящих в состав заявки на участие в закупке, </w:t>
      </w:r>
      <w:bookmarkEnd w:id="44"/>
      <w:r w:rsidRPr="004741F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Все документы, представляемые участниками </w:t>
      </w:r>
      <w:r w:rsidRPr="004741FB">
        <w:rPr>
          <w:rFonts w:ascii="Times New Roman" w:hAnsi="Times New Roman" w:cs="Times New Roman"/>
          <w:b w:val="0"/>
        </w:rPr>
        <w:t xml:space="preserve">закупки </w:t>
      </w:r>
      <w:r w:rsidRPr="004741FB">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5" w:name="_Ref16631315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41A63" w:rsidRPr="004741FB" w:rsidRDefault="00C741EB">
      <w:pPr>
        <w:pStyle w:val="21"/>
        <w:numPr>
          <w:ilvl w:val="1"/>
          <w:numId w:val="1"/>
        </w:numPr>
        <w:spacing w:after="0"/>
        <w:ind w:left="0" w:firstLine="567"/>
        <w:jc w:val="left"/>
        <w:rPr>
          <w:sz w:val="24"/>
          <w:szCs w:val="24"/>
        </w:rPr>
      </w:pPr>
      <w:bookmarkStart w:id="46" w:name="_Toc18"/>
      <w:bookmarkEnd w:id="45"/>
      <w:r w:rsidRPr="004741FB">
        <w:rPr>
          <w:sz w:val="24"/>
          <w:szCs w:val="24"/>
        </w:rPr>
        <w:t>Язык документов, входящих в состав заявки на участие в закупке</w:t>
      </w:r>
      <w:bookmarkEnd w:id="4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Закупочная комиссия не рассматривает документы, не переведенные на русский язык</w:t>
      </w:r>
      <w:r w:rsidRPr="004741FB">
        <w:rPr>
          <w:rFonts w:ascii="Times New Roman" w:hAnsi="Times New Roman" w:cs="Times New Roman"/>
          <w:b w:val="0"/>
          <w:bCs w:val="0"/>
        </w:rPr>
        <w:t xml:space="preserve">. </w:t>
      </w:r>
    </w:p>
    <w:p w:rsidR="00341A63" w:rsidRPr="004741FB" w:rsidRDefault="00C741EB">
      <w:pPr>
        <w:pStyle w:val="21"/>
        <w:keepNext w:val="0"/>
        <w:numPr>
          <w:ilvl w:val="1"/>
          <w:numId w:val="1"/>
        </w:numPr>
        <w:spacing w:after="0"/>
        <w:ind w:left="0" w:firstLine="567"/>
        <w:jc w:val="both"/>
        <w:rPr>
          <w:sz w:val="24"/>
          <w:szCs w:val="24"/>
        </w:rPr>
      </w:pPr>
      <w:bookmarkStart w:id="47" w:name="_Toc19"/>
      <w:r w:rsidRPr="004741FB">
        <w:rPr>
          <w:sz w:val="24"/>
          <w:szCs w:val="24"/>
        </w:rPr>
        <w:t>Требования к валюте заявки</w:t>
      </w:r>
      <w:bookmarkEnd w:id="4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48" w:name="_Hlt517806775"/>
      <w:bookmarkStart w:id="49" w:name="_Ref52534291"/>
      <w:bookmarkEnd w:id="48"/>
      <w:r w:rsidRPr="004741FB">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4741FB">
        <w:rPr>
          <w:rFonts w:ascii="Times New Roman" w:hAnsi="Times New Roman" w:cs="Times New Roman"/>
          <w:b w:val="0"/>
          <w:bCs w:val="0"/>
        </w:rPr>
        <w:t>.</w:t>
      </w:r>
      <w:bookmarkEnd w:id="49"/>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 xml:space="preserve">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4741FB">
        <w:rPr>
          <w:rFonts w:ascii="Times New Roman" w:hAnsi="Times New Roman" w:cs="Times New Roman"/>
          <w:b w:val="0"/>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4741FB">
        <w:rPr>
          <w:rFonts w:ascii="Times New Roman" w:hAnsi="Times New Roman" w:cs="Times New Roman"/>
          <w:b w:val="0"/>
          <w:bCs w:val="0"/>
        </w:rPr>
        <w:t>.</w:t>
      </w:r>
    </w:p>
    <w:p w:rsidR="00341A63" w:rsidRPr="004741FB" w:rsidRDefault="00C741EB">
      <w:pPr>
        <w:pStyle w:val="21"/>
        <w:keepNext w:val="0"/>
        <w:numPr>
          <w:ilvl w:val="1"/>
          <w:numId w:val="1"/>
        </w:numPr>
        <w:spacing w:after="0"/>
        <w:ind w:left="0" w:firstLine="567"/>
        <w:jc w:val="both"/>
        <w:rPr>
          <w:sz w:val="24"/>
          <w:szCs w:val="24"/>
        </w:rPr>
      </w:pPr>
      <w:bookmarkStart w:id="50" w:name="_Toc20"/>
      <w:r w:rsidRPr="004741FB">
        <w:rPr>
          <w:sz w:val="24"/>
          <w:szCs w:val="24"/>
        </w:rPr>
        <w:t>Требования к составу заявки на участие в закупке</w:t>
      </w:r>
      <w:bookmarkEnd w:id="41"/>
      <w:bookmarkEnd w:id="42"/>
      <w:bookmarkEnd w:id="43"/>
      <w:bookmarkEnd w:id="5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1" w:name="_Ref166243143"/>
      <w:r w:rsidRPr="004741FB">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sidRPr="004741FB">
        <w:rPr>
          <w:rFonts w:ascii="Times New Roman" w:hAnsi="Times New Roman" w:cs="Times New Roman"/>
          <w:b w:val="0"/>
        </w:rPr>
        <w:t xml:space="preserve">пунктах 10, 12, 14 части II «ИНФОРМАЦИОННАЯ КАРТА </w:t>
      </w:r>
      <w:r w:rsidRPr="004741FB">
        <w:rPr>
          <w:rFonts w:ascii="Times New Roman" w:hAnsi="Times New Roman" w:cs="Times New Roman"/>
          <w:b w:val="0"/>
          <w:bCs w:val="0"/>
        </w:rPr>
        <w:t>ЗАКУПКИ</w:t>
      </w:r>
      <w:r w:rsidRPr="004741FB">
        <w:rPr>
          <w:rFonts w:ascii="Times New Roman" w:hAnsi="Times New Roman" w:cs="Times New Roman"/>
          <w:b w:val="0"/>
        </w:rPr>
        <w:t>»</w:t>
      </w:r>
      <w:r w:rsidRPr="004741FB">
        <w:rPr>
          <w:rFonts w:ascii="Times New Roman" w:hAnsi="Times New Roman" w:cs="Times New Roman"/>
          <w:b w:val="0"/>
          <w:bCs w:val="0"/>
        </w:rPr>
        <w:t>:</w:t>
      </w:r>
      <w:bookmarkEnd w:id="5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2" w:name="_Ref166316209"/>
      <w:r w:rsidRPr="004741FB">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sidRPr="004741FB">
        <w:rPr>
          <w:rFonts w:ascii="Times New Roman" w:hAnsi="Times New Roman" w:cs="Times New Roman"/>
          <w:b w:val="0"/>
        </w:rPr>
        <w:t xml:space="preserve">10, 12, 14 </w:t>
      </w:r>
      <w:r w:rsidRPr="004741FB">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41A63" w:rsidRPr="004741FB" w:rsidRDefault="00C741EB" w:rsidP="00C741EB">
      <w:pPr>
        <w:pStyle w:val="afffffa"/>
        <w:widowControl w:val="0"/>
        <w:numPr>
          <w:ilvl w:val="0"/>
          <w:numId w:val="12"/>
        </w:numPr>
        <w:ind w:left="0" w:firstLine="567"/>
        <w:jc w:val="both"/>
      </w:pPr>
      <w:r w:rsidRPr="004741FB">
        <w:t>заявка должна включать документы, подтверждающие соответствие членов коллективного участника установленным требованиям;</w:t>
      </w:r>
    </w:p>
    <w:p w:rsidR="00341A63" w:rsidRPr="004741FB" w:rsidRDefault="00C741EB" w:rsidP="00C741EB">
      <w:pPr>
        <w:pStyle w:val="afffffa"/>
        <w:widowControl w:val="0"/>
        <w:numPr>
          <w:ilvl w:val="0"/>
          <w:numId w:val="12"/>
        </w:numPr>
        <w:ind w:left="0" w:firstLine="567"/>
        <w:jc w:val="both"/>
      </w:pPr>
      <w:r w:rsidRPr="004741FB">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41A63" w:rsidRPr="004741FB" w:rsidRDefault="00C741EB">
      <w:pPr>
        <w:pStyle w:val="21"/>
        <w:keepNext w:val="0"/>
        <w:widowControl w:val="0"/>
        <w:numPr>
          <w:ilvl w:val="1"/>
          <w:numId w:val="1"/>
        </w:numPr>
        <w:spacing w:after="0"/>
        <w:ind w:left="0" w:firstLine="567"/>
        <w:jc w:val="both"/>
        <w:rPr>
          <w:sz w:val="24"/>
          <w:szCs w:val="24"/>
        </w:rPr>
      </w:pPr>
      <w:bookmarkStart w:id="53" w:name="_Toc21"/>
      <w:r w:rsidRPr="004741FB">
        <w:rPr>
          <w:sz w:val="24"/>
          <w:szCs w:val="24"/>
        </w:rPr>
        <w:t>Требования к описанию предложения участника закупки</w:t>
      </w:r>
      <w:bookmarkEnd w:id="53"/>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Cs w:val="0"/>
        </w:rPr>
      </w:pPr>
      <w:bookmarkStart w:id="54" w:name="_Ref166314630"/>
      <w:bookmarkStart w:id="55" w:name="_Ref11560130"/>
      <w:r w:rsidRPr="004741FB">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4"/>
      <w:r w:rsidRPr="004741F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sidRPr="004741FB">
        <w:rPr>
          <w:rFonts w:ascii="Times New Roman" w:hAnsi="Times New Roman" w:cs="Times New Roman"/>
          <w:bCs w:val="0"/>
        </w:rPr>
        <w:t>Для целей оценки заявок по ценовому критерию применяются ценовые предложения участников закупки без НДС.</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Pr="004741FB">
        <w:rPr>
          <w:rFonts w:ascii="Times New Roman" w:hAnsi="Times New Roman" w:cs="Times New Roman"/>
          <w:b w:val="0"/>
        </w:rPr>
        <w:t xml:space="preserve">в документации о закупке может быть установлено, что </w:t>
      </w:r>
      <w:r w:rsidRPr="004741FB">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41A63" w:rsidRPr="004741FB" w:rsidRDefault="00C741EB">
      <w:pPr>
        <w:pStyle w:val="afffffa"/>
        <w:widowControl w:val="0"/>
        <w:numPr>
          <w:ilvl w:val="2"/>
          <w:numId w:val="1"/>
        </w:numPr>
        <w:ind w:left="0" w:firstLine="567"/>
        <w:jc w:val="both"/>
      </w:pPr>
      <w:bookmarkStart w:id="56" w:name="_Ref126085783"/>
      <w:r w:rsidRPr="004741FB">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Цена договора должна включать </w:t>
      </w:r>
      <w:r w:rsidRPr="004741F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4741FB">
        <w:rPr>
          <w:rFonts w:ascii="Times New Roman" w:hAnsi="Times New Roman" w:cs="Times New Roman"/>
          <w:b w:val="0"/>
          <w:bCs w:val="0"/>
        </w:rPr>
        <w:t>, если иное не установлено документацией о закупке.</w:t>
      </w:r>
      <w:bookmarkEnd w:id="56"/>
    </w:p>
    <w:p w:rsidR="00341A63" w:rsidRPr="004741FB" w:rsidRDefault="00C741EB">
      <w:pPr>
        <w:pStyle w:val="32"/>
        <w:keepNext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bCs w:val="0"/>
        </w:rPr>
        <w:lastRenderedPageBreak/>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 xml:space="preserve">«ТЕХНИЧЕСКАЯ ЧАСТЬ» </w:t>
      </w:r>
      <w:r w:rsidRPr="004741FB">
        <w:rPr>
          <w:rFonts w:ascii="Times New Roman" w:hAnsi="Times New Roman" w:cs="Times New Roman"/>
          <w:b w:val="0"/>
          <w:bCs w:val="0"/>
        </w:rPr>
        <w:t xml:space="preserve">по формам, установленным в части </w:t>
      </w:r>
      <w:r w:rsidRPr="004741FB">
        <w:rPr>
          <w:rFonts w:ascii="Times New Roman" w:hAnsi="Times New Roman" w:cs="Times New Roman"/>
          <w:b w:val="0"/>
          <w:bCs w:val="0"/>
          <w:lang w:val="en-US"/>
        </w:rPr>
        <w:t>III</w:t>
      </w:r>
      <w:r w:rsidRPr="004741FB">
        <w:rPr>
          <w:rFonts w:ascii="Times New Roman" w:hAnsi="Times New Roman" w:cs="Times New Roman"/>
          <w:b w:val="0"/>
          <w:bCs w:val="0"/>
        </w:rPr>
        <w:t xml:space="preserve"> «ОБРАЗЦЫ ФОРМ ДЛЯ ЗАПОЛНЕНИЯ УЧАСТНИКАМИ ЗАКУПКИ»</w:t>
      </w:r>
      <w:r w:rsidRPr="004741FB">
        <w:rPr>
          <w:rFonts w:ascii="Times New Roman" w:hAnsi="Times New Roman" w:cs="Times New Roman"/>
          <w:b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sidRPr="004741FB">
        <w:rPr>
          <w:rFonts w:ascii="Times New Roman" w:hAnsi="Times New Roman" w:cs="Times New Roman"/>
          <w:b w:val="0"/>
          <w:bCs w:val="0"/>
          <w:lang w:val="en-US"/>
        </w:rPr>
        <w:t>V</w:t>
      </w:r>
      <w:r w:rsidRPr="004741FB">
        <w:rPr>
          <w:rFonts w:ascii="Times New Roman" w:hAnsi="Times New Roman" w:cs="Times New Roman"/>
          <w:b w:val="0"/>
          <w:bCs w:val="0"/>
        </w:rPr>
        <w:t xml:space="preserve"> </w:t>
      </w:r>
      <w:r w:rsidRPr="004741FB">
        <w:rPr>
          <w:rFonts w:ascii="Times New Roman" w:hAnsi="Times New Roman" w:cs="Times New Roman"/>
          <w:b w:val="0"/>
        </w:rPr>
        <w:t>«ТЕХНИЧЕСКАЯ ЧАСТЬ»</w:t>
      </w:r>
      <w:r w:rsidRPr="004741FB">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41A63" w:rsidRPr="004741FB" w:rsidRDefault="00C741EB">
      <w:pPr>
        <w:pStyle w:val="32"/>
        <w:keepNext w:val="0"/>
        <w:numPr>
          <w:ilvl w:val="2"/>
          <w:numId w:val="1"/>
        </w:numPr>
        <w:spacing w:before="0" w:after="0"/>
        <w:ind w:left="0" w:firstLine="567"/>
      </w:pPr>
      <w:r w:rsidRPr="004741FB">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41A63" w:rsidRPr="004741FB" w:rsidRDefault="00C741EB">
      <w:pPr>
        <w:pStyle w:val="21"/>
        <w:keepNext w:val="0"/>
        <w:numPr>
          <w:ilvl w:val="1"/>
          <w:numId w:val="1"/>
        </w:numPr>
        <w:spacing w:after="0"/>
        <w:ind w:left="0" w:firstLine="567"/>
        <w:jc w:val="both"/>
        <w:rPr>
          <w:sz w:val="24"/>
          <w:szCs w:val="24"/>
        </w:rPr>
      </w:pPr>
      <w:bookmarkStart w:id="57" w:name="_Ref119429503"/>
      <w:bookmarkStart w:id="58" w:name="_Toc22"/>
      <w:bookmarkEnd w:id="55"/>
      <w:r w:rsidRPr="004741FB">
        <w:rPr>
          <w:sz w:val="24"/>
          <w:szCs w:val="24"/>
        </w:rPr>
        <w:t>Требования к обеспечению заявок на участие в закупке</w:t>
      </w:r>
      <w:bookmarkEnd w:id="57"/>
      <w:bookmarkEnd w:id="5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sidRPr="004741FB">
          <w:rPr>
            <w:rFonts w:ascii="Times New Roman" w:hAnsi="Times New Roman" w:cs="Times New Roman"/>
            <w:b w:val="0"/>
            <w:bCs w:val="0"/>
          </w:rPr>
          <w:t>законом</w:t>
        </w:r>
      </w:hyperlink>
      <w:r w:rsidRPr="004741FB">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59" w:name="_Ref535415072"/>
      <w:r w:rsidRPr="004741FB">
        <w:rPr>
          <w:rFonts w:ascii="Times New Roman" w:hAnsi="Times New Roman" w:cs="Times New Roman"/>
          <w:b w:val="0"/>
          <w:bCs w:val="0"/>
        </w:rPr>
        <w:lastRenderedPageBreak/>
        <w:t>Возврат участнику закупки денежных средств, внесенных в качестве обеспечения заявки, не производится в следующих случаях:</w:t>
      </w:r>
      <w:bookmarkEnd w:id="59"/>
    </w:p>
    <w:p w:rsidR="00341A63" w:rsidRPr="004741FB" w:rsidRDefault="00C741EB">
      <w:pPr>
        <w:spacing w:after="0"/>
        <w:ind w:firstLine="567"/>
        <w:rPr>
          <w:rFonts w:eastAsia="MS Mincho"/>
          <w:bCs/>
        </w:rPr>
      </w:pPr>
      <w:r w:rsidRPr="004741FB">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spacing w:after="0"/>
        <w:ind w:firstLine="567"/>
        <w:rPr>
          <w:rFonts w:eastAsia="MS Mincho"/>
          <w:bCs/>
        </w:rPr>
      </w:pPr>
      <w:r w:rsidRPr="004741FB">
        <w:t>- уклонения или отказа участника закупки от заключения договора</w:t>
      </w:r>
      <w:r w:rsidRPr="004741FB">
        <w:rPr>
          <w:spacing w:val="-2"/>
        </w:rPr>
        <w:t>.</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Pr="004741FB">
        <w:fldChar w:fldCharType="begin"/>
      </w:r>
      <w:r w:rsidRPr="004741FB">
        <w:instrText xml:space="preserve"> REF _Ref535415072 \r \h  \* MERGEFORMAT </w:instrText>
      </w:r>
      <w:r w:rsidRPr="004741FB">
        <w:fldChar w:fldCharType="separate"/>
      </w:r>
      <w:r w:rsidRPr="004741FB">
        <w:rPr>
          <w:rFonts w:ascii="Times New Roman" w:hAnsi="Times New Roman" w:cs="Times New Roman"/>
          <w:b w:val="0"/>
          <w:bCs w:val="0"/>
        </w:rPr>
        <w:t>3.6.5</w:t>
      </w:r>
      <w:r w:rsidRPr="004741FB">
        <w:fldChar w:fldCharType="end"/>
      </w:r>
      <w:r w:rsidRPr="004741FB">
        <w:t xml:space="preserve"> </w:t>
      </w:r>
      <w:r w:rsidRPr="004741FB">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60" w:name="_Ref536100152"/>
      <w:r w:rsidRPr="004741FB">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sidRPr="004741FB">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sidRPr="004741FB">
        <w:rPr>
          <w:rFonts w:ascii="Times New Roman" w:hAnsi="Times New Roman" w:cs="Times New Roman"/>
          <w:b w:val="0"/>
          <w:bCs w:val="0"/>
          <w:color w:val="000000" w:themeColor="text1"/>
        </w:rPr>
        <w:t>, составленную с учетом следующих условий:</w:t>
      </w:r>
      <w:bookmarkEnd w:id="60"/>
    </w:p>
    <w:p w:rsidR="00341A63" w:rsidRPr="004741FB" w:rsidRDefault="00C741EB" w:rsidP="00C741EB">
      <w:pPr>
        <w:pStyle w:val="afffffa"/>
        <w:numPr>
          <w:ilvl w:val="0"/>
          <w:numId w:val="33"/>
        </w:numPr>
        <w:ind w:left="0" w:firstLine="567"/>
        <w:jc w:val="both"/>
      </w:pPr>
      <w:r w:rsidRPr="004741FB">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41A63" w:rsidRPr="004741FB" w:rsidRDefault="00C741EB" w:rsidP="00C741EB">
      <w:pPr>
        <w:pStyle w:val="afffffa"/>
        <w:numPr>
          <w:ilvl w:val="0"/>
          <w:numId w:val="33"/>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3"/>
        </w:numPr>
        <w:ind w:left="0" w:firstLine="567"/>
        <w:jc w:val="both"/>
      </w:pPr>
      <w:r w:rsidRPr="004741FB">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41A63" w:rsidRPr="004741FB" w:rsidRDefault="00C741EB" w:rsidP="00C741EB">
      <w:pPr>
        <w:pStyle w:val="afffffa"/>
        <w:numPr>
          <w:ilvl w:val="0"/>
          <w:numId w:val="33"/>
        </w:numPr>
        <w:ind w:left="0" w:firstLine="567"/>
        <w:jc w:val="both"/>
      </w:pPr>
      <w:r w:rsidRPr="004741FB">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pStyle w:val="afffffa"/>
        <w:ind w:left="0" w:firstLine="567"/>
        <w:jc w:val="both"/>
      </w:pPr>
      <w:r w:rsidRPr="004741FB">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sidRPr="004741FB">
        <w:rPr>
          <w:rFonts w:ascii="Times New Roman" w:hAnsi="Times New Roman" w:cs="Times New Roman"/>
          <w:b w:val="0"/>
          <w:bCs w:val="0"/>
          <w:color w:val="000000" w:themeColor="text1"/>
        </w:rPr>
        <w:t>Независимая гарантия должна быть выдана:</w:t>
      </w:r>
    </w:p>
    <w:p w:rsidR="00341A63" w:rsidRPr="004741FB" w:rsidRDefault="00C741EB" w:rsidP="00C741EB">
      <w:pPr>
        <w:pStyle w:val="afffffa"/>
        <w:numPr>
          <w:ilvl w:val="0"/>
          <w:numId w:val="36"/>
        </w:numPr>
        <w:ind w:left="0" w:firstLine="567"/>
        <w:jc w:val="both"/>
      </w:pPr>
      <w:r w:rsidRPr="004741FB">
        <w:t>банками, соответствующими </w:t>
      </w:r>
      <w:hyperlink r:id="rId9"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rsidRPr="004741FB">
          <w:t>частью 1.2</w:t>
        </w:r>
      </w:hyperlink>
      <w:r w:rsidRPr="004741FB">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6"/>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6"/>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6"/>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Основанием для отказа в допуске к участию в закупке является: </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отсутствие информации о независимой гарантии в реестре независимых гарантий;</w:t>
      </w:r>
    </w:p>
    <w:p w:rsidR="00341A63" w:rsidRPr="004741FB" w:rsidRDefault="00C741EB" w:rsidP="00C741EB">
      <w:pPr>
        <w:pStyle w:val="32"/>
        <w:keepNext w:val="0"/>
        <w:widowControl w:val="0"/>
        <w:numPr>
          <w:ilvl w:val="0"/>
          <w:numId w:val="35"/>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 несоответствие независимой гарантии условиям, изложенным в настоящей документации о </w:t>
      </w:r>
      <w:r w:rsidRPr="004741FB">
        <w:rPr>
          <w:rFonts w:ascii="Times New Roman" w:hAnsi="Times New Roman" w:cs="Times New Roman"/>
          <w:b w:val="0"/>
        </w:rPr>
        <w:lastRenderedPageBreak/>
        <w:t>закупке.</w:t>
      </w:r>
    </w:p>
    <w:p w:rsidR="00341A63" w:rsidRPr="004741FB" w:rsidRDefault="00C741EB">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sidRPr="004741FB">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rsidP="00C741EB">
      <w:pPr>
        <w:pStyle w:val="afffffa"/>
        <w:widowControl w:val="0"/>
        <w:numPr>
          <w:ilvl w:val="0"/>
          <w:numId w:val="34"/>
        </w:numPr>
        <w:tabs>
          <w:tab w:val="clear" w:pos="432"/>
        </w:tabs>
        <w:ind w:left="0" w:firstLine="567"/>
        <w:jc w:val="both"/>
      </w:pPr>
      <w:r w:rsidRPr="004741FB">
        <w:rPr>
          <w:bCs/>
        </w:rPr>
        <w:t xml:space="preserve"> уклонения или отказа участника закупки от заключения договора.</w:t>
      </w:r>
    </w:p>
    <w:p w:rsidR="00341A63" w:rsidRPr="004741FB" w:rsidRDefault="00C741EB">
      <w:pPr>
        <w:pStyle w:val="21"/>
        <w:keepNext w:val="0"/>
        <w:numPr>
          <w:ilvl w:val="1"/>
          <w:numId w:val="1"/>
        </w:numPr>
        <w:tabs>
          <w:tab w:val="clear" w:pos="576"/>
        </w:tabs>
        <w:spacing w:after="0"/>
        <w:ind w:left="0" w:firstLine="567"/>
        <w:jc w:val="both"/>
        <w:rPr>
          <w:sz w:val="24"/>
          <w:szCs w:val="24"/>
        </w:rPr>
      </w:pPr>
      <w:bookmarkStart w:id="61" w:name="_Toc23"/>
      <w:r w:rsidRPr="004741FB">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1"/>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bCs w:val="0"/>
          <w:u w:val="single"/>
        </w:rPr>
      </w:pPr>
      <w:r w:rsidRPr="004741FB">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sidRPr="004741FB">
        <w:rPr>
          <w:rFonts w:ascii="Times New Roman" w:hAnsi="Times New Roman" w:cs="Times New Roman"/>
          <w:b w:val="0"/>
          <w:bCs w:val="0"/>
          <w:u w:val="single"/>
          <w:lang w:val="en-US"/>
        </w:rPr>
        <w:t>IV</w:t>
      </w:r>
      <w:r w:rsidRPr="004741FB">
        <w:rPr>
          <w:rFonts w:ascii="Times New Roman" w:hAnsi="Times New Roman" w:cs="Times New Roman"/>
          <w:b w:val="0"/>
          <w:bCs w:val="0"/>
          <w:u w:val="single"/>
        </w:rPr>
        <w:t xml:space="preserve"> «ПРОЕКТ ДОГОВОРА» настоящей документации о закупке.</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sidRPr="004741FB">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sidRPr="004741FB">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sidRPr="004741FB">
        <w:rPr>
          <w:rFonts w:ascii="Times New Roman" w:hAnsi="Times New Roman" w:cs="Times New Roman"/>
          <w:b w:val="0"/>
        </w:rPr>
        <w:t>с которым планируется заключить д</w:t>
      </w:r>
      <w:r w:rsidRPr="004741FB">
        <w:rPr>
          <w:rFonts w:ascii="Times New Roman" w:hAnsi="Times New Roman" w:cs="Times New Roman"/>
          <w:b w:val="0"/>
          <w:bCs w:val="0"/>
        </w:rPr>
        <w:t xml:space="preserve">оговор, используется </w:t>
      </w:r>
      <w:r w:rsidRPr="004741FB">
        <w:rPr>
          <w:rFonts w:ascii="Times New Roman" w:hAnsi="Times New Roman" w:cs="Times New Roman"/>
          <w:b w:val="0"/>
          <w:bCs w:val="0"/>
          <w:color w:val="000000" w:themeColor="text1"/>
        </w:rPr>
        <w:t xml:space="preserve">установленная в документации о закупке </w:t>
      </w:r>
      <w:r w:rsidRPr="004741FB">
        <w:rPr>
          <w:rFonts w:ascii="Times New Roman" w:hAnsi="Times New Roman" w:cs="Times New Roman"/>
          <w:b w:val="0"/>
          <w:bCs w:val="0"/>
          <w:color w:val="000000" w:themeColor="text1"/>
          <w:u w:val="single"/>
        </w:rPr>
        <w:t xml:space="preserve">начальная (максимальная) цена договора, </w:t>
      </w:r>
      <w:r w:rsidRPr="004741FB">
        <w:rPr>
          <w:rFonts w:ascii="Times New Roman" w:hAnsi="Times New Roman" w:cs="Times New Roman"/>
          <w:color w:val="000000" w:themeColor="text1"/>
          <w:u w:val="single"/>
        </w:rPr>
        <w:t>включая все налоги и сборы</w:t>
      </w:r>
      <w:r w:rsidRPr="004741FB">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sidRPr="004741FB">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sidRPr="004741FB">
        <w:rPr>
          <w:rFonts w:ascii="Times New Roman" w:hAnsi="Times New Roman" w:cs="Times New Roman"/>
          <w:u w:val="single"/>
        </w:rPr>
        <w:t>с учетом всех налогов и сборов</w:t>
      </w:r>
      <w:r w:rsidRPr="004741FB">
        <w:rPr>
          <w:rFonts w:ascii="Times New Roman" w:hAnsi="Times New Roman" w:cs="Times New Roman"/>
          <w:b w:val="0"/>
          <w:u w:val="single"/>
        </w:rPr>
        <w:t>.</w:t>
      </w:r>
    </w:p>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bookmarkStart w:id="62" w:name="undefined"/>
      <w:r w:rsidRPr="004741FB">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2"/>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41A63" w:rsidRPr="004741FB">
        <w:tc>
          <w:tcPr>
            <w:tcW w:w="284"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w:t>
            </w:r>
          </w:p>
        </w:tc>
        <w:tc>
          <w:tcPr>
            <w:tcW w:w="5386" w:type="dxa"/>
            <w:gridSpan w:val="3"/>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41A63" w:rsidRPr="004741FB">
        <w:trPr>
          <w:trHeight w:val="874"/>
        </w:trPr>
        <w:tc>
          <w:tcPr>
            <w:tcW w:w="284" w:type="dxa"/>
            <w:vMerge/>
          </w:tcPr>
          <w:p w:rsidR="00341A63" w:rsidRPr="004741FB" w:rsidRDefault="00341A63">
            <w:pPr>
              <w:spacing w:after="0"/>
              <w:rPr>
                <w:b/>
                <w:sz w:val="20"/>
                <w:szCs w:val="20"/>
              </w:rPr>
            </w:pPr>
          </w:p>
        </w:tc>
        <w:tc>
          <w:tcPr>
            <w:tcW w:w="1843" w:type="dxa"/>
            <w:shd w:val="clear" w:color="FFFFFF" w:themeColor="background1" w:fill="FFFFFF" w:themeFill="background1"/>
            <w:vAlign w:val="center"/>
          </w:tcPr>
          <w:p w:rsidR="00341A63" w:rsidRPr="004741FB" w:rsidRDefault="00C741EB">
            <w:pPr>
              <w:widowControl w:val="0"/>
              <w:shd w:val="clear" w:color="FFFFFF" w:themeColor="background1" w:fill="FFFFFF" w:themeFill="background1"/>
              <w:spacing w:after="0"/>
              <w:jc w:val="center"/>
              <w:rPr>
                <w:b/>
                <w:sz w:val="20"/>
                <w:szCs w:val="20"/>
              </w:rPr>
            </w:pPr>
            <w:r w:rsidRPr="004741FB">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 xml:space="preserve">Авансирование </w:t>
            </w:r>
          </w:p>
        </w:tc>
        <w:tc>
          <w:tcPr>
            <w:tcW w:w="1842" w:type="dxa"/>
            <w:shd w:val="clear" w:color="FFFFFF" w:themeColor="background1" w:fill="FFFFFF" w:themeFill="background1"/>
            <w:vAlign w:val="center"/>
          </w:tcPr>
          <w:p w:rsidR="00341A63" w:rsidRPr="004741FB" w:rsidRDefault="00C741EB">
            <w:pPr>
              <w:shd w:val="clear" w:color="FFFFFF" w:themeColor="background1" w:fill="FFFFFF" w:themeFill="background1"/>
              <w:spacing w:after="0"/>
              <w:jc w:val="center"/>
              <w:rPr>
                <w:b/>
                <w:sz w:val="20"/>
                <w:szCs w:val="20"/>
              </w:rPr>
            </w:pPr>
            <w:r w:rsidRPr="004741FB">
              <w:rPr>
                <w:b/>
                <w:sz w:val="20"/>
                <w:szCs w:val="20"/>
              </w:rPr>
              <w:t>Предоставление обеспечения  возврата авансового платежа</w:t>
            </w:r>
          </w:p>
        </w:tc>
        <w:tc>
          <w:tcPr>
            <w:tcW w:w="4536" w:type="dxa"/>
            <w:vMerge/>
          </w:tcPr>
          <w:p w:rsidR="00341A63" w:rsidRPr="004741FB" w:rsidRDefault="00341A63">
            <w:pPr>
              <w:spacing w:after="0"/>
              <w:jc w:val="center"/>
              <w:rPr>
                <w:b/>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1</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2</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3</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41A63" w:rsidRPr="004741FB" w:rsidRDefault="00341A63">
            <w:pPr>
              <w:spacing w:after="0"/>
              <w:jc w:val="left"/>
              <w:rPr>
                <w:sz w:val="20"/>
                <w:szCs w:val="20"/>
              </w:rPr>
            </w:pP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4</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5</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не 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41A63" w:rsidRPr="004741FB">
        <w:tc>
          <w:tcPr>
            <w:tcW w:w="284" w:type="dxa"/>
            <w:shd w:val="clear" w:color="FFFFFF" w:themeColor="background1" w:fill="FFFFFF" w:themeFill="background1"/>
          </w:tcPr>
          <w:p w:rsidR="00341A63" w:rsidRPr="004741FB" w:rsidRDefault="00C741EB">
            <w:pPr>
              <w:shd w:val="clear" w:color="FFFFFF" w:themeColor="background1" w:fill="FFFFFF" w:themeFill="background1"/>
              <w:spacing w:after="0"/>
              <w:rPr>
                <w:sz w:val="20"/>
                <w:szCs w:val="20"/>
              </w:rPr>
            </w:pPr>
            <w:r w:rsidRPr="004741FB">
              <w:rPr>
                <w:sz w:val="20"/>
                <w:szCs w:val="20"/>
              </w:rPr>
              <w:t>6</w:t>
            </w:r>
          </w:p>
        </w:tc>
        <w:tc>
          <w:tcPr>
            <w:tcW w:w="1843" w:type="dxa"/>
            <w:shd w:val="clear" w:color="FFFFFF" w:themeColor="background1" w:fill="FFFFFF" w:themeFill="background1"/>
          </w:tcPr>
          <w:p w:rsidR="00341A63" w:rsidRPr="004741FB" w:rsidRDefault="00C741EB">
            <w:pPr>
              <w:spacing w:after="0"/>
              <w:rPr>
                <w:sz w:val="20"/>
                <w:szCs w:val="20"/>
              </w:rPr>
            </w:pPr>
            <w:r w:rsidRPr="004741FB">
              <w:rPr>
                <w:sz w:val="20"/>
                <w:szCs w:val="20"/>
              </w:rPr>
              <w:t xml:space="preserve">предусмотрено </w:t>
            </w:r>
          </w:p>
        </w:tc>
        <w:tc>
          <w:tcPr>
            <w:tcW w:w="1701"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1842" w:type="dxa"/>
            <w:shd w:val="clear" w:color="FFFFFF" w:themeColor="background1" w:fill="FFFFFF" w:themeFill="background1"/>
          </w:tcPr>
          <w:p w:rsidR="00341A63" w:rsidRPr="004741FB" w:rsidRDefault="00C741EB">
            <w:pPr>
              <w:spacing w:after="0"/>
              <w:rPr>
                <w:sz w:val="20"/>
                <w:szCs w:val="20"/>
              </w:rPr>
            </w:pPr>
            <w:r w:rsidRPr="004741FB">
              <w:rPr>
                <w:sz w:val="20"/>
                <w:szCs w:val="20"/>
              </w:rPr>
              <w:t>предусмотрено</w:t>
            </w:r>
          </w:p>
        </w:tc>
        <w:tc>
          <w:tcPr>
            <w:tcW w:w="4536" w:type="dxa"/>
            <w:shd w:val="clear" w:color="FFFFFF" w:themeColor="background1" w:fill="FFFFFF" w:themeFill="background1"/>
          </w:tcPr>
          <w:p w:rsidR="00341A63" w:rsidRPr="004741FB" w:rsidRDefault="00C741EB">
            <w:pPr>
              <w:spacing w:after="0"/>
              <w:jc w:val="left"/>
              <w:rPr>
                <w:sz w:val="20"/>
                <w:szCs w:val="20"/>
              </w:rPr>
            </w:pPr>
            <w:r w:rsidRPr="004741FB">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41A63" w:rsidRPr="004741FB" w:rsidRDefault="00C741EB">
      <w:pPr>
        <w:pStyle w:val="32"/>
        <w:keepNext w:val="0"/>
        <w:widowControl w:val="0"/>
        <w:numPr>
          <w:ilvl w:val="2"/>
          <w:numId w:val="1"/>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w:t>
      </w:r>
      <w:r w:rsidRPr="004741FB">
        <w:rPr>
          <w:rFonts w:ascii="Times New Roman" w:hAnsi="Times New Roman" w:cs="Times New Roman"/>
          <w:b w:val="0"/>
        </w:rPr>
        <w:lastRenderedPageBreak/>
        <w:t>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sidRPr="004741FB">
        <w:rPr>
          <w:rFonts w:ascii="Times New Roman" w:hAnsi="Times New Roman" w:cs="Times New Roman"/>
          <w:b w:val="0"/>
          <w:color w:val="000000" w:themeColor="text1"/>
        </w:rPr>
        <w:t>Обеспечение исполнения договора, предусмотр</w:t>
      </w:r>
      <w:r w:rsidRPr="004741FB">
        <w:rPr>
          <w:rFonts w:ascii="Times New Roman" w:hAnsi="Times New Roman" w:cs="Times New Roman"/>
          <w:b w:val="0"/>
          <w:bCs w:val="0"/>
          <w:color w:val="000000" w:themeColor="text1"/>
        </w:rPr>
        <w:t>енное в п. 3.7.4 документации о закупке, предо</w:t>
      </w:r>
      <w:r w:rsidRPr="004741FB">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sidRPr="004741FB">
        <w:rPr>
          <w:rFonts w:ascii="Times New Roman" w:hAnsi="Times New Roman" w:cs="Times New Roman"/>
          <w:b w:val="0"/>
          <w:bCs w:val="0"/>
        </w:rPr>
        <w:t>с которым планируется заключить договор</w:t>
      </w:r>
      <w:r w:rsidRPr="004741FB">
        <w:rPr>
          <w:rFonts w:ascii="Times New Roman" w:hAnsi="Times New Roman" w:cs="Times New Roman"/>
          <w:b w:val="0"/>
        </w:rPr>
        <w:t xml:space="preserve">) обеспечения исполнение договора – </w:t>
      </w:r>
      <w:r w:rsidRPr="004741FB">
        <w:rPr>
          <w:rFonts w:ascii="Times New Roman" w:hAnsi="Times New Roman" w:cs="Times New Roman"/>
          <w:u w:val="single"/>
        </w:rPr>
        <w:t xml:space="preserve">не позднее 10 рабочих дней </w:t>
      </w:r>
      <w:r w:rsidRPr="004741FB">
        <w:rPr>
          <w:rFonts w:ascii="Times New Roman" w:hAnsi="Times New Roman" w:cs="Times New Roman"/>
          <w:bCs w:val="0"/>
          <w:u w:val="single"/>
        </w:rPr>
        <w:t>с даты размещения в единой информационной системе итогового протокола.</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sidRPr="004741FB">
        <w:rPr>
          <w:rFonts w:ascii="Times New Roman" w:hAnsi="Times New Roman" w:cs="Times New Roman"/>
          <w:b w:val="0"/>
          <w:bCs w:val="0"/>
        </w:rPr>
        <w:t>е 3.7.4 до</w:t>
      </w:r>
      <w:r w:rsidRPr="004741FB">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2B44CA" w:rsidRPr="004741FB" w:rsidRDefault="002B44CA" w:rsidP="002B44CA">
      <w:pPr>
        <w:widowControl w:val="0"/>
        <w:shd w:val="clear" w:color="FFFFFF" w:fill="FFFFFF"/>
        <w:ind w:firstLine="567"/>
      </w:pPr>
      <w:r w:rsidRPr="004741FB">
        <w:t>Получатель: АО «Россети Сибирь Тываэнерго»</w:t>
      </w:r>
    </w:p>
    <w:p w:rsidR="002B44CA" w:rsidRPr="004741FB" w:rsidRDefault="002B44CA" w:rsidP="002B44CA">
      <w:pPr>
        <w:widowControl w:val="0"/>
        <w:shd w:val="clear" w:color="FFFFFF" w:fill="FFFFFF"/>
        <w:ind w:firstLine="567"/>
      </w:pPr>
      <w:r w:rsidRPr="004741FB">
        <w:t>667001, Республика Тыва, г.Кызыл, ул. Рабочая, 4 (394-22) 9-85-00</w:t>
      </w:r>
    </w:p>
    <w:p w:rsidR="002B44CA" w:rsidRPr="004741FB" w:rsidRDefault="002B44CA" w:rsidP="002B44CA">
      <w:pPr>
        <w:widowControl w:val="0"/>
        <w:shd w:val="clear" w:color="FFFFFF" w:fill="FFFFFF"/>
        <w:ind w:firstLine="567"/>
      </w:pPr>
      <w:r w:rsidRPr="004741FB">
        <w:t xml:space="preserve">ИНН 1701029232  </w:t>
      </w:r>
    </w:p>
    <w:p w:rsidR="002B44CA" w:rsidRPr="004741FB" w:rsidRDefault="002B44CA" w:rsidP="002B44CA">
      <w:pPr>
        <w:widowControl w:val="0"/>
        <w:shd w:val="clear" w:color="FFFFFF" w:fill="FFFFFF"/>
        <w:ind w:firstLine="567"/>
      </w:pPr>
      <w:r w:rsidRPr="004741FB">
        <w:t>КПП 170101001</w:t>
      </w:r>
    </w:p>
    <w:p w:rsidR="002B44CA" w:rsidRPr="004741FB" w:rsidRDefault="002B44CA" w:rsidP="002B44CA">
      <w:pPr>
        <w:widowControl w:val="0"/>
        <w:shd w:val="clear" w:color="FFFFFF" w:fill="FFFFFF"/>
        <w:ind w:firstLine="567"/>
      </w:pPr>
      <w:r w:rsidRPr="004741FB">
        <w:t xml:space="preserve">ОГРН 1021700509566     </w:t>
      </w:r>
    </w:p>
    <w:p w:rsidR="002B44CA" w:rsidRPr="004741FB" w:rsidRDefault="002B44CA" w:rsidP="002B44CA">
      <w:pPr>
        <w:widowControl w:val="0"/>
        <w:shd w:val="clear" w:color="FFFFFF" w:fill="FFFFFF"/>
        <w:ind w:firstLine="567"/>
      </w:pPr>
      <w:r w:rsidRPr="004741FB">
        <w:t xml:space="preserve">ОКПО 40871124 </w:t>
      </w:r>
    </w:p>
    <w:p w:rsidR="002B44CA" w:rsidRPr="004741FB" w:rsidRDefault="002B44CA" w:rsidP="002B44CA">
      <w:pPr>
        <w:widowControl w:val="0"/>
        <w:shd w:val="clear" w:color="FFFFFF" w:fill="FFFFFF"/>
        <w:ind w:firstLine="567"/>
      </w:pPr>
      <w:r w:rsidRPr="004741FB">
        <w:t xml:space="preserve">ОКВЭД 35.12 </w:t>
      </w:r>
    </w:p>
    <w:p w:rsidR="002B44CA" w:rsidRPr="004741FB" w:rsidRDefault="002B44CA" w:rsidP="002B44CA">
      <w:pPr>
        <w:widowControl w:val="0"/>
        <w:shd w:val="clear" w:color="FFFFFF" w:fill="FFFFFF"/>
        <w:ind w:firstLine="567"/>
      </w:pPr>
      <w:r w:rsidRPr="004741FB">
        <w:t xml:space="preserve">ОКАТО 93401000000 </w:t>
      </w:r>
    </w:p>
    <w:p w:rsidR="002B44CA" w:rsidRPr="004741FB" w:rsidRDefault="002B44CA" w:rsidP="002B44CA">
      <w:pPr>
        <w:widowControl w:val="0"/>
        <w:shd w:val="clear" w:color="FFFFFF" w:fill="FFFFFF"/>
        <w:ind w:firstLine="567"/>
      </w:pPr>
      <w:r w:rsidRPr="004741FB">
        <w:t xml:space="preserve">ОКФС 16 ОКОПФ 12267 </w:t>
      </w:r>
    </w:p>
    <w:p w:rsidR="002B44CA" w:rsidRPr="004741FB" w:rsidRDefault="002B44CA" w:rsidP="002B44CA">
      <w:pPr>
        <w:widowControl w:val="0"/>
        <w:shd w:val="clear" w:color="FFFFFF" w:fill="FFFFFF"/>
        <w:ind w:firstLine="567"/>
      </w:pPr>
      <w:r w:rsidRPr="004741FB">
        <w:t>КРАСНОЯРСКОЕ ОТДЕЛЕНИЕ N 8646 ПАО СБЕРБАНК</w:t>
      </w:r>
    </w:p>
    <w:p w:rsidR="002B44CA" w:rsidRPr="004741FB" w:rsidRDefault="002B44CA" w:rsidP="002B44CA">
      <w:pPr>
        <w:widowControl w:val="0"/>
        <w:shd w:val="clear" w:color="FFFFFF" w:fill="FFFFFF"/>
        <w:ind w:firstLine="567"/>
      </w:pPr>
      <w:r w:rsidRPr="004741FB">
        <w:t>БИК 040407627</w:t>
      </w:r>
    </w:p>
    <w:p w:rsidR="002B44CA" w:rsidRPr="004741FB" w:rsidRDefault="002B44CA" w:rsidP="002B44CA">
      <w:pPr>
        <w:widowControl w:val="0"/>
        <w:shd w:val="clear" w:color="FFFFFF" w:fill="FFFFFF"/>
        <w:ind w:firstLine="567"/>
      </w:pPr>
      <w:r w:rsidRPr="004741FB">
        <w:t>к/с 30101810800000000627</w:t>
      </w:r>
    </w:p>
    <w:p w:rsidR="00341A63" w:rsidRPr="004741FB" w:rsidRDefault="002B44CA" w:rsidP="002B44CA">
      <w:pPr>
        <w:widowControl w:val="0"/>
        <w:spacing w:after="0"/>
        <w:ind w:firstLine="567"/>
        <w:rPr>
          <w:sz w:val="26"/>
          <w:szCs w:val="26"/>
        </w:rPr>
      </w:pPr>
      <w:r w:rsidRPr="004741FB">
        <w:t>р/сч 40702810865000001852</w:t>
      </w:r>
    </w:p>
    <w:p w:rsidR="00341A63" w:rsidRPr="004741FB" w:rsidRDefault="00C741EB">
      <w:pPr>
        <w:widowControl w:val="0"/>
        <w:shd w:val="clear" w:color="FFFFFF" w:themeColor="background1" w:fill="FFFFFF" w:themeFill="background1"/>
        <w:spacing w:after="0"/>
        <w:ind w:firstLine="567"/>
      </w:pPr>
      <w:r w:rsidRPr="004741FB">
        <w:t>В платежном поручении в графе «наименование платежа» необходимо указать «</w:t>
      </w:r>
      <w:r w:rsidRPr="004741FB">
        <w:rPr>
          <w:b/>
        </w:rPr>
        <w:t xml:space="preserve">Обеспечение исполнения обязательств по договору </w:t>
      </w:r>
      <w:r w:rsidRPr="004741FB">
        <w:rPr>
          <w:i/>
        </w:rPr>
        <w:t>(указать наименование)</w:t>
      </w:r>
      <w:r w:rsidRPr="004741FB">
        <w:rPr>
          <w:b/>
        </w:rPr>
        <w:t xml:space="preserve">, закупка в ЕИС № </w:t>
      </w:r>
      <w:r w:rsidRPr="004741FB">
        <w:rPr>
          <w:i/>
        </w:rPr>
        <w:t>(указать номер)»</w:t>
      </w:r>
      <w:r w:rsidRPr="004741FB">
        <w:t>, а также «НДС не облагается».</w:t>
      </w:r>
    </w:p>
    <w:p w:rsidR="00341A63" w:rsidRPr="004741FB" w:rsidRDefault="00C741EB">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sidRPr="004741FB">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sidRPr="004741FB">
        <w:rPr>
          <w:rFonts w:ascii="Times New Roman" w:hAnsi="Times New Roman" w:cs="Times New Roman"/>
          <w:b w:val="0"/>
          <w:bCs w:val="0"/>
        </w:rPr>
        <w:t xml:space="preserve">3.7.4 </w:t>
      </w:r>
      <w:r w:rsidRPr="004741FB">
        <w:rPr>
          <w:rFonts w:ascii="Times New Roman" w:hAnsi="Times New Roman" w:cs="Times New Roman"/>
          <w:b w:val="0"/>
        </w:rPr>
        <w:t>документации о закупке, в форме независимой гара</w:t>
      </w:r>
      <w:r w:rsidRPr="004741FB">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sidRPr="004741FB">
        <w:rPr>
          <w:rFonts w:ascii="Times New Roman" w:hAnsi="Times New Roman" w:cs="Times New Roman"/>
          <w:b w:val="0"/>
        </w:rPr>
        <w:t>ящей документации.</w:t>
      </w:r>
    </w:p>
    <w:p w:rsidR="00341A63" w:rsidRPr="004741FB" w:rsidRDefault="00341A63">
      <w:pPr>
        <w:spacing w:after="0"/>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3" w:name="_Toc24"/>
      <w:r w:rsidRPr="004741FB">
        <w:rPr>
          <w:sz w:val="24"/>
          <w:szCs w:val="24"/>
        </w:rPr>
        <w:t>ПОДАЧА ЗАЯВОК НА УЧАСТИЕ В ЗАКУПКЕ</w:t>
      </w:r>
      <w:bookmarkEnd w:id="63"/>
    </w:p>
    <w:p w:rsidR="00341A63" w:rsidRPr="004741FB" w:rsidRDefault="00C741EB">
      <w:pPr>
        <w:pStyle w:val="21"/>
        <w:keepNext w:val="0"/>
        <w:numPr>
          <w:ilvl w:val="1"/>
          <w:numId w:val="1"/>
        </w:numPr>
        <w:spacing w:after="0"/>
        <w:ind w:left="0" w:firstLine="567"/>
        <w:jc w:val="both"/>
        <w:rPr>
          <w:sz w:val="24"/>
          <w:szCs w:val="24"/>
        </w:rPr>
      </w:pPr>
      <w:bookmarkStart w:id="64" w:name="_Ref166249895"/>
      <w:bookmarkStart w:id="65" w:name="_Toc25"/>
      <w:r w:rsidRPr="004741FB">
        <w:rPr>
          <w:sz w:val="24"/>
          <w:szCs w:val="24"/>
        </w:rPr>
        <w:t xml:space="preserve">Порядок, место, дата начала и дата окончания срока подачи заявок на участие в </w:t>
      </w:r>
      <w:bookmarkEnd w:id="64"/>
      <w:r w:rsidRPr="004741FB">
        <w:rPr>
          <w:sz w:val="24"/>
          <w:szCs w:val="24"/>
        </w:rPr>
        <w:t>закупке</w:t>
      </w:r>
      <w:bookmarkEnd w:id="6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41A63" w:rsidRPr="004741FB" w:rsidRDefault="00C741EB">
      <w:pPr>
        <w:pStyle w:val="21"/>
        <w:keepNext w:val="0"/>
        <w:numPr>
          <w:ilvl w:val="1"/>
          <w:numId w:val="1"/>
        </w:numPr>
        <w:spacing w:after="0"/>
        <w:ind w:left="0" w:firstLine="567"/>
        <w:jc w:val="both"/>
        <w:rPr>
          <w:sz w:val="24"/>
          <w:szCs w:val="24"/>
        </w:rPr>
      </w:pPr>
      <w:bookmarkStart w:id="66" w:name="_Ref119429670"/>
      <w:bookmarkStart w:id="67" w:name="_Toc26"/>
      <w:r w:rsidRPr="004741FB">
        <w:rPr>
          <w:sz w:val="24"/>
          <w:szCs w:val="24"/>
        </w:rPr>
        <w:t xml:space="preserve">Изменения и отзыв заявок на участие в </w:t>
      </w:r>
      <w:bookmarkEnd w:id="66"/>
      <w:r w:rsidRPr="004741FB">
        <w:rPr>
          <w:sz w:val="24"/>
          <w:szCs w:val="24"/>
        </w:rPr>
        <w:t>закупке</w:t>
      </w:r>
      <w:bookmarkEnd w:id="6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lastRenderedPageBreak/>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left"/>
        <w:rPr>
          <w:sz w:val="24"/>
          <w:szCs w:val="24"/>
        </w:rPr>
      </w:pPr>
      <w:bookmarkStart w:id="68" w:name="_Toc27"/>
      <w:r w:rsidRPr="004741FB">
        <w:rPr>
          <w:sz w:val="24"/>
          <w:szCs w:val="24"/>
        </w:rPr>
        <w:t>ПОРЯДОК ПРОВЕДЕНИЯ ЭТАПОВ ЗАКУПКИ</w:t>
      </w:r>
      <w:bookmarkEnd w:id="68"/>
    </w:p>
    <w:p w:rsidR="00341A63" w:rsidRPr="004741FB" w:rsidRDefault="00C741EB">
      <w:pPr>
        <w:pStyle w:val="21"/>
        <w:keepNext w:val="0"/>
        <w:numPr>
          <w:ilvl w:val="1"/>
          <w:numId w:val="1"/>
        </w:numPr>
        <w:spacing w:after="0"/>
        <w:ind w:left="0" w:firstLine="567"/>
        <w:jc w:val="both"/>
        <w:rPr>
          <w:sz w:val="24"/>
          <w:szCs w:val="24"/>
        </w:rPr>
      </w:pPr>
      <w:bookmarkStart w:id="69" w:name="_Ref535416464"/>
      <w:bookmarkStart w:id="70" w:name="_Toc28"/>
      <w:r w:rsidRPr="004741FB">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9"/>
      <w:bookmarkEnd w:id="7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1" w:name="_Ref535416033"/>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1"/>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_Ref535416033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5.1.1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2" w:name="_Ref535416467"/>
      <w:bookmarkStart w:id="73" w:name="_Ref535416507"/>
      <w:bookmarkStart w:id="74" w:name="_Toc29"/>
      <w:r w:rsidRPr="004741FB">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2"/>
      <w:bookmarkEnd w:id="73"/>
      <w:bookmarkEnd w:id="7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bookmarkStart w:id="75" w:name="_Ref535416231"/>
      <w:r w:rsidRPr="004741FB">
        <w:rPr>
          <w:rFonts w:ascii="Times New Roman" w:hAnsi="Times New Roman" w:cs="Times New Roman"/>
          <w:b w:val="0"/>
          <w:bCs w:val="0"/>
        </w:rPr>
        <w:t xml:space="preserve">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w:t>
      </w:r>
      <w:r w:rsidRPr="004741FB">
        <w:rPr>
          <w:rFonts w:ascii="Times New Roman" w:hAnsi="Times New Roman" w:cs="Times New Roman"/>
          <w:b w:val="0"/>
          <w:bCs w:val="0"/>
        </w:rPr>
        <w:lastRenderedPageBreak/>
        <w:t>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Указанный в пункте </w:t>
      </w:r>
      <w:r w:rsidRPr="004741FB">
        <w:rPr>
          <w:rFonts w:ascii="Times New Roman" w:hAnsi="Times New Roman" w:cs="Times New Roman"/>
          <w:b w:val="0"/>
          <w:bCs w:val="0"/>
        </w:rPr>
        <w:fldChar w:fldCharType="begin"/>
      </w:r>
      <w:r w:rsidRPr="004741FB">
        <w:rPr>
          <w:rFonts w:ascii="Times New Roman" w:hAnsi="Times New Roman" w:cs="Times New Roman"/>
          <w:b w:val="0"/>
          <w:bCs w:val="0"/>
        </w:rPr>
        <w:instrText xml:space="preserve"> REF _Ref535416231 \r \h  \* MERGEFORMAT </w:instrText>
      </w:r>
      <w:r w:rsidRPr="004741FB">
        <w:rPr>
          <w:rFonts w:ascii="Times New Roman" w:hAnsi="Times New Roman" w:cs="Times New Roman"/>
          <w:b w:val="0"/>
          <w:bCs w:val="0"/>
        </w:rPr>
      </w:r>
      <w:r w:rsidRPr="004741FB">
        <w:rPr>
          <w:rFonts w:ascii="Times New Roman" w:hAnsi="Times New Roman" w:cs="Times New Roman"/>
          <w:b w:val="0"/>
          <w:bCs w:val="0"/>
        </w:rPr>
        <w:fldChar w:fldCharType="separate"/>
      </w:r>
      <w:r w:rsidRPr="004741FB">
        <w:rPr>
          <w:rFonts w:ascii="Times New Roman" w:hAnsi="Times New Roman" w:cs="Times New Roman"/>
          <w:b w:val="0"/>
          <w:bCs w:val="0"/>
        </w:rPr>
        <w:t>5.2.1</w:t>
      </w:r>
      <w:r w:rsidRPr="004741FB">
        <w:rPr>
          <w:rFonts w:ascii="Times New Roman" w:hAnsi="Times New Roman" w:cs="Times New Roman"/>
          <w:b w:val="0"/>
          <w:bCs w:val="0"/>
        </w:rPr>
        <w:fldChar w:fldCharType="end"/>
      </w:r>
      <w:r w:rsidRPr="004741FB">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sidRPr="004741FB">
          <w:rPr>
            <w:rFonts w:ascii="Times New Roman" w:hAnsi="Times New Roman" w:cs="Times New Roman"/>
            <w:b w:val="0"/>
            <w:bCs w:val="0"/>
          </w:rPr>
          <w:t>закона</w:t>
        </w:r>
      </w:hyperlink>
      <w:r w:rsidRPr="004741FB">
        <w:rPr>
          <w:rFonts w:ascii="Times New Roman" w:hAnsi="Times New Roman" w:cs="Times New Roman"/>
          <w:b w:val="0"/>
          <w:bCs w:val="0"/>
        </w:rPr>
        <w:t xml:space="preserve"> от 29 июля 2004 года № 98-ФЗ «О коммерческой тайне».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41A63" w:rsidRPr="004741FB" w:rsidRDefault="00C741EB">
      <w:pPr>
        <w:pStyle w:val="21"/>
        <w:keepNext w:val="0"/>
        <w:numPr>
          <w:ilvl w:val="1"/>
          <w:numId w:val="1"/>
        </w:numPr>
        <w:spacing w:after="0"/>
        <w:ind w:left="0" w:firstLine="567"/>
        <w:jc w:val="both"/>
        <w:rPr>
          <w:sz w:val="24"/>
          <w:szCs w:val="24"/>
        </w:rPr>
      </w:pPr>
      <w:bookmarkStart w:id="76" w:name="_Toc30"/>
      <w:r w:rsidRPr="004741FB">
        <w:rPr>
          <w:sz w:val="24"/>
          <w:szCs w:val="24"/>
        </w:rPr>
        <w:t>Рассмотрение и оценка Заказчиком поданных участниками закупки заявок</w:t>
      </w:r>
      <w:bookmarkEnd w:id="7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sidRPr="004741FB">
        <w:rPr>
          <w:rFonts w:ascii="Times New Roman" w:hAnsi="Times New Roman" w:cs="Times New Roman"/>
          <w:b w:val="0"/>
          <w:bCs w:val="0"/>
          <w:lang w:val="en-US"/>
        </w:rPr>
        <w:t>I</w:t>
      </w:r>
      <w:r w:rsidRPr="004741FB">
        <w:rPr>
          <w:rFonts w:ascii="Times New Roman" w:hAnsi="Times New Roman" w:cs="Times New Roman"/>
          <w:b w:val="0"/>
          <w:bCs w:val="0"/>
        </w:rPr>
        <w:t xml:space="preserve"> «ОБЩИЕ УСЛОВИЯ ПРОВЕДЕНИЯ ЗАКУПКИ».</w:t>
      </w:r>
    </w:p>
    <w:p w:rsidR="00341A63" w:rsidRPr="004741FB" w:rsidRDefault="00C741EB">
      <w:pPr>
        <w:pStyle w:val="21"/>
        <w:keepNext w:val="0"/>
        <w:numPr>
          <w:ilvl w:val="1"/>
          <w:numId w:val="1"/>
        </w:numPr>
        <w:spacing w:after="0"/>
        <w:ind w:left="0" w:firstLine="567"/>
        <w:jc w:val="both"/>
        <w:rPr>
          <w:sz w:val="24"/>
          <w:szCs w:val="24"/>
        </w:rPr>
      </w:pPr>
      <w:bookmarkStart w:id="77" w:name="_Toc31"/>
      <w:r w:rsidRPr="004741FB">
        <w:rPr>
          <w:sz w:val="24"/>
          <w:szCs w:val="24"/>
        </w:rPr>
        <w:t>Сопоставление дополнительных ценовых предложений участников о снижении цены договора</w:t>
      </w:r>
      <w:bookmarkEnd w:id="7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w:t>
      </w:r>
      <w:r w:rsidRPr="004741FB">
        <w:rPr>
          <w:rFonts w:ascii="Times New Roman" w:hAnsi="Times New Roman" w:cs="Times New Roman"/>
          <w:b w:val="0"/>
          <w:bCs w:val="0"/>
        </w:rPr>
        <w:lastRenderedPageBreak/>
        <w:t xml:space="preserve">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41A63" w:rsidRPr="004741FB" w:rsidRDefault="00341A63">
      <w:pPr>
        <w:ind w:firstLine="567"/>
      </w:pPr>
    </w:p>
    <w:p w:rsidR="00341A63" w:rsidRPr="004741FB" w:rsidRDefault="00C741EB">
      <w:pPr>
        <w:pStyle w:val="11"/>
        <w:keepNext w:val="0"/>
        <w:numPr>
          <w:ilvl w:val="0"/>
          <w:numId w:val="1"/>
        </w:numPr>
        <w:spacing w:before="0" w:after="0"/>
        <w:ind w:left="0" w:firstLine="567"/>
        <w:jc w:val="both"/>
        <w:rPr>
          <w:sz w:val="24"/>
          <w:szCs w:val="24"/>
        </w:rPr>
      </w:pPr>
      <w:bookmarkStart w:id="78" w:name="_Toc32"/>
      <w:bookmarkStart w:id="79" w:name="_Ref119430360"/>
      <w:r w:rsidRPr="004741FB">
        <w:rPr>
          <w:sz w:val="24"/>
          <w:szCs w:val="24"/>
        </w:rPr>
        <w:t>ПОРЯДОК ПРОВЕДЕНИЯ РАССМОТРЕНИЯ, ОЦЕНКИ И СОПОСТАВЛЕНИЯ ЗАЯВОК НА УЧАСТИЕ В ЗАКУПКЕ</w:t>
      </w:r>
      <w:bookmarkEnd w:id="78"/>
    </w:p>
    <w:p w:rsidR="00341A63" w:rsidRPr="004741FB" w:rsidRDefault="00C741EB">
      <w:pPr>
        <w:pStyle w:val="21"/>
        <w:keepNext w:val="0"/>
        <w:numPr>
          <w:ilvl w:val="1"/>
          <w:numId w:val="1"/>
        </w:numPr>
        <w:spacing w:after="0"/>
        <w:ind w:left="0" w:firstLine="567"/>
        <w:jc w:val="both"/>
        <w:rPr>
          <w:sz w:val="24"/>
          <w:szCs w:val="24"/>
        </w:rPr>
      </w:pPr>
      <w:bookmarkStart w:id="80" w:name="_Toc33"/>
      <w:bookmarkStart w:id="81" w:name="_Ref125827199"/>
      <w:bookmarkEnd w:id="79"/>
      <w:r w:rsidRPr="004741FB">
        <w:rPr>
          <w:sz w:val="24"/>
          <w:szCs w:val="24"/>
        </w:rPr>
        <w:t>Закупочная комиссия</w:t>
      </w:r>
      <w:bookmarkEnd w:id="80"/>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41A63" w:rsidRPr="004741FB" w:rsidRDefault="00C741EB">
      <w:pPr>
        <w:pStyle w:val="21"/>
        <w:keepNext w:val="0"/>
        <w:numPr>
          <w:ilvl w:val="1"/>
          <w:numId w:val="1"/>
        </w:numPr>
        <w:spacing w:after="0"/>
        <w:ind w:left="0" w:firstLine="567"/>
        <w:jc w:val="both"/>
        <w:rPr>
          <w:sz w:val="24"/>
          <w:szCs w:val="24"/>
        </w:rPr>
      </w:pPr>
      <w:bookmarkStart w:id="82" w:name="_Toc34"/>
      <w:r w:rsidRPr="004741FB">
        <w:rPr>
          <w:sz w:val="24"/>
          <w:szCs w:val="24"/>
        </w:rPr>
        <w:t>Требования к процедуре рассмотрения, оценки и сопоставления заявок участников закупки</w:t>
      </w:r>
      <w:bookmarkEnd w:id="8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41A63" w:rsidRPr="004741FB" w:rsidRDefault="00C741EB">
      <w:pPr>
        <w:spacing w:after="0"/>
        <w:ind w:firstLine="567"/>
      </w:pPr>
      <w:r w:rsidRPr="004741FB">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41A63" w:rsidRPr="004741FB" w:rsidRDefault="00C741EB">
      <w:pPr>
        <w:spacing w:after="0"/>
        <w:ind w:firstLine="567"/>
      </w:pPr>
      <w:r w:rsidRPr="004741FB">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41A63" w:rsidRPr="004741FB" w:rsidRDefault="00C741EB">
      <w:pPr>
        <w:spacing w:after="0"/>
        <w:ind w:firstLine="567"/>
      </w:pPr>
      <w:r w:rsidRPr="004741FB">
        <w:t xml:space="preserve">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w:t>
      </w:r>
      <w:r w:rsidRPr="004741FB">
        <w:lastRenderedPageBreak/>
        <w:t>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41A63" w:rsidRPr="004741FB" w:rsidRDefault="00C741EB">
      <w:pPr>
        <w:spacing w:after="0"/>
        <w:ind w:firstLine="567"/>
      </w:pPr>
      <w:r w:rsidRPr="004741FB">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заявку участника в случаях, если:</w:t>
      </w:r>
    </w:p>
    <w:p w:rsidR="00341A63" w:rsidRPr="004741FB" w:rsidRDefault="00C741EB" w:rsidP="00C741EB">
      <w:pPr>
        <w:pStyle w:val="afffffa"/>
        <w:numPr>
          <w:ilvl w:val="0"/>
          <w:numId w:val="14"/>
        </w:numPr>
        <w:ind w:left="0" w:firstLine="567"/>
        <w:jc w:val="both"/>
      </w:pPr>
      <w:r w:rsidRPr="004741F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41A63" w:rsidRPr="004741FB" w:rsidRDefault="00C741EB" w:rsidP="00C741EB">
      <w:pPr>
        <w:pStyle w:val="afffffa"/>
        <w:numPr>
          <w:ilvl w:val="0"/>
          <w:numId w:val="14"/>
        </w:numPr>
        <w:tabs>
          <w:tab w:val="num" w:pos="0"/>
        </w:tabs>
        <w:ind w:left="0" w:firstLine="567"/>
        <w:jc w:val="both"/>
      </w:pPr>
      <w:r w:rsidRPr="004741FB">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41A63" w:rsidRPr="004741FB" w:rsidRDefault="00C741EB" w:rsidP="00C741EB">
      <w:pPr>
        <w:pStyle w:val="afffffa"/>
        <w:numPr>
          <w:ilvl w:val="0"/>
          <w:numId w:val="14"/>
        </w:numPr>
        <w:tabs>
          <w:tab w:val="num" w:pos="0"/>
        </w:tabs>
        <w:ind w:left="0" w:firstLine="567"/>
        <w:jc w:val="both"/>
      </w:pPr>
      <w:r w:rsidRPr="004741FB">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41A63" w:rsidRPr="004741FB" w:rsidRDefault="00C741EB" w:rsidP="00C741EB">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4741F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41A63" w:rsidRPr="004741FB" w:rsidRDefault="00C741EB">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41A63" w:rsidRPr="004741FB" w:rsidRDefault="00C741EB">
      <w:pPr>
        <w:pStyle w:val="21"/>
        <w:keepNext w:val="0"/>
        <w:numPr>
          <w:ilvl w:val="1"/>
          <w:numId w:val="1"/>
        </w:numPr>
        <w:spacing w:after="0"/>
        <w:ind w:left="0" w:firstLine="567"/>
        <w:jc w:val="both"/>
        <w:rPr>
          <w:sz w:val="24"/>
          <w:szCs w:val="24"/>
        </w:rPr>
      </w:pPr>
      <w:bookmarkStart w:id="83" w:name="_Toc35"/>
      <w:r w:rsidRPr="004741FB">
        <w:rPr>
          <w:sz w:val="24"/>
          <w:szCs w:val="24"/>
        </w:rPr>
        <w:lastRenderedPageBreak/>
        <w:t>Критерии оценки заявок участников закупки</w:t>
      </w:r>
      <w:bookmarkEnd w:id="83"/>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sidRPr="004741F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41A63" w:rsidRPr="004741FB" w:rsidRDefault="00C741EB">
      <w:pPr>
        <w:pStyle w:val="21"/>
        <w:keepNext w:val="0"/>
        <w:numPr>
          <w:ilvl w:val="1"/>
          <w:numId w:val="1"/>
        </w:numPr>
        <w:spacing w:after="0"/>
        <w:ind w:left="0" w:firstLine="567"/>
        <w:jc w:val="both"/>
        <w:rPr>
          <w:sz w:val="24"/>
          <w:szCs w:val="24"/>
        </w:rPr>
      </w:pPr>
      <w:bookmarkStart w:id="84" w:name="_Toc36"/>
      <w:r w:rsidRPr="004741FB">
        <w:rPr>
          <w:sz w:val="24"/>
          <w:szCs w:val="24"/>
        </w:rPr>
        <w:t>Особенности осуществления рассмотрения, оценки и сопоставления первых частей заявок</w:t>
      </w:r>
      <w:bookmarkEnd w:id="84"/>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5" w:name="_Toc37"/>
      <w:r w:rsidRPr="004741FB">
        <w:rPr>
          <w:sz w:val="24"/>
          <w:szCs w:val="24"/>
        </w:rPr>
        <w:t>Особенности осуществления рассмотрения, оценки и сопоставления вторых частей заявок</w:t>
      </w:r>
      <w:bookmarkEnd w:id="85"/>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41A63" w:rsidRPr="004741FB" w:rsidRDefault="00C741EB">
      <w:pPr>
        <w:pStyle w:val="21"/>
        <w:keepNext w:val="0"/>
        <w:numPr>
          <w:ilvl w:val="1"/>
          <w:numId w:val="1"/>
        </w:numPr>
        <w:spacing w:after="0"/>
        <w:ind w:left="0" w:firstLine="567"/>
        <w:jc w:val="both"/>
        <w:rPr>
          <w:sz w:val="24"/>
          <w:szCs w:val="24"/>
        </w:rPr>
      </w:pPr>
      <w:bookmarkStart w:id="86" w:name="_Toc38"/>
      <w:r w:rsidRPr="004741FB">
        <w:rPr>
          <w:sz w:val="24"/>
          <w:szCs w:val="24"/>
        </w:rPr>
        <w:t>Особенности осуществления рассмотрения, оценки и сопоставления ценовых предложений участников закупки</w:t>
      </w:r>
      <w:bookmarkEnd w:id="86"/>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w:t>
      </w:r>
      <w:r w:rsidRPr="004741FB">
        <w:rPr>
          <w:rFonts w:ascii="Times New Roman" w:hAnsi="Times New Roman" w:cs="Times New Roman"/>
          <w:b w:val="0"/>
          <w:bCs w:val="0"/>
        </w:rPr>
        <w:lastRenderedPageBreak/>
        <w:t>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41A63" w:rsidRPr="004741FB" w:rsidRDefault="00C741EB">
      <w:pPr>
        <w:pStyle w:val="21"/>
        <w:keepNext w:val="0"/>
        <w:numPr>
          <w:ilvl w:val="1"/>
          <w:numId w:val="1"/>
        </w:numPr>
        <w:spacing w:after="0"/>
        <w:ind w:left="0" w:firstLine="567"/>
        <w:jc w:val="both"/>
        <w:rPr>
          <w:sz w:val="24"/>
          <w:szCs w:val="24"/>
        </w:rPr>
      </w:pPr>
      <w:bookmarkStart w:id="87" w:name="_Toc39"/>
      <w:r w:rsidRPr="004741FB">
        <w:rPr>
          <w:sz w:val="24"/>
          <w:szCs w:val="24"/>
        </w:rPr>
        <w:t>Признание закупки несостоявшейся</w:t>
      </w:r>
      <w:bookmarkEnd w:id="87"/>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41A63" w:rsidRPr="004741FB" w:rsidRDefault="00C741EB">
      <w:pPr>
        <w:pStyle w:val="21"/>
        <w:keepNext w:val="0"/>
        <w:numPr>
          <w:ilvl w:val="1"/>
          <w:numId w:val="1"/>
        </w:numPr>
        <w:spacing w:after="0"/>
        <w:ind w:left="0" w:firstLine="567"/>
        <w:jc w:val="both"/>
        <w:rPr>
          <w:sz w:val="24"/>
          <w:szCs w:val="24"/>
        </w:rPr>
      </w:pPr>
      <w:bookmarkStart w:id="88" w:name="_Toc40"/>
      <w:r w:rsidRPr="004741FB">
        <w:rPr>
          <w:sz w:val="24"/>
          <w:szCs w:val="24"/>
        </w:rPr>
        <w:t>Рассмотрение жалоб и обращений участников закупки</w:t>
      </w:r>
      <w:bookmarkEnd w:id="88"/>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41A63" w:rsidRPr="004741FB" w:rsidRDefault="00341A63"/>
    <w:p w:rsidR="00341A63" w:rsidRPr="004741FB" w:rsidRDefault="00C741EB">
      <w:pPr>
        <w:pStyle w:val="11"/>
        <w:keepNext w:val="0"/>
        <w:numPr>
          <w:ilvl w:val="0"/>
          <w:numId w:val="1"/>
        </w:numPr>
        <w:spacing w:before="0" w:after="0"/>
        <w:ind w:left="0" w:firstLine="567"/>
        <w:jc w:val="left"/>
        <w:rPr>
          <w:sz w:val="24"/>
          <w:szCs w:val="24"/>
        </w:rPr>
      </w:pPr>
      <w:bookmarkStart w:id="89" w:name="Par110"/>
      <w:bookmarkStart w:id="90" w:name="Par144"/>
      <w:bookmarkStart w:id="91" w:name="_Toc41"/>
      <w:bookmarkEnd w:id="81"/>
      <w:bookmarkEnd w:id="89"/>
      <w:bookmarkEnd w:id="90"/>
      <w:r w:rsidRPr="004741FB">
        <w:rPr>
          <w:sz w:val="24"/>
          <w:szCs w:val="24"/>
        </w:rPr>
        <w:t>ЗАКЛЮЧЕНИЕ, ИЗМЕНЕНИЕ И РАСТОРЖЕНИЕ ДОГОВОРА</w:t>
      </w:r>
      <w:bookmarkEnd w:id="91"/>
    </w:p>
    <w:p w:rsidR="00341A63" w:rsidRPr="004741FB" w:rsidRDefault="00C741EB">
      <w:pPr>
        <w:pStyle w:val="21"/>
        <w:keepNext w:val="0"/>
        <w:numPr>
          <w:ilvl w:val="1"/>
          <w:numId w:val="1"/>
        </w:numPr>
        <w:spacing w:after="0"/>
        <w:ind w:left="0" w:firstLine="567"/>
        <w:jc w:val="both"/>
        <w:rPr>
          <w:sz w:val="24"/>
          <w:szCs w:val="24"/>
        </w:rPr>
      </w:pPr>
      <w:bookmarkStart w:id="92" w:name="_Toc42"/>
      <w:bookmarkStart w:id="93" w:name="_Ref130891676"/>
      <w:r w:rsidRPr="004741FB">
        <w:rPr>
          <w:sz w:val="24"/>
          <w:szCs w:val="24"/>
        </w:rPr>
        <w:t>Срок и порядок заключения договора</w:t>
      </w:r>
      <w:bookmarkEnd w:id="92"/>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sidRPr="004741FB">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sidRPr="004741FB">
        <w:rPr>
          <w:rFonts w:ascii="Times New Roman" w:hAnsi="Times New Roman" w:cs="Times New Roman"/>
          <w:b w:val="0"/>
          <w:bCs w:val="0"/>
          <w:lang w:val="en-US"/>
        </w:rPr>
        <w:t>II</w:t>
      </w:r>
      <w:r w:rsidRPr="004741FB">
        <w:rPr>
          <w:rFonts w:ascii="Times New Roman" w:hAnsi="Times New Roman" w:cs="Times New Roman"/>
          <w:b w:val="0"/>
          <w:bCs w:val="0"/>
        </w:rPr>
        <w:t xml:space="preserve"> «ИНФОРМАЦИОННАЯ КАРТА ЗАКУПКИ».</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41A63" w:rsidRPr="004741FB" w:rsidRDefault="00C741EB">
      <w:pPr>
        <w:spacing w:after="0"/>
        <w:ind w:firstLine="567"/>
      </w:pPr>
      <w:r w:rsidRPr="004741FB">
        <w:t>- сведения в отношении всей цепочки собственников, включая конечных бенефициаров;</w:t>
      </w:r>
    </w:p>
    <w:p w:rsidR="00341A63" w:rsidRPr="004741FB" w:rsidRDefault="00C741EB">
      <w:pPr>
        <w:spacing w:after="0"/>
        <w:ind w:firstLine="567"/>
      </w:pPr>
      <w:r w:rsidRPr="004741FB">
        <w:t>- согласие на обработку персональных данных.</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w:t>
      </w:r>
      <w:r w:rsidRPr="004741FB">
        <w:rPr>
          <w:rFonts w:ascii="Times New Roman" w:hAnsi="Times New Roman" w:cs="Times New Roman"/>
          <w:b w:val="0"/>
          <w:bCs w:val="0"/>
        </w:rPr>
        <w:lastRenderedPageBreak/>
        <w:t xml:space="preserve">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документы, поименованные в п. 7.1.3 документации о закупке;</w:t>
      </w:r>
    </w:p>
    <w:p w:rsidR="00341A63" w:rsidRPr="004741FB" w:rsidRDefault="00C741EB">
      <w:pPr>
        <w:pStyle w:val="32"/>
        <w:keepNext w:val="0"/>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41A63" w:rsidRPr="004741FB" w:rsidRDefault="00C741EB">
      <w:pPr>
        <w:pStyle w:val="32"/>
        <w:keepNext w:val="0"/>
        <w:numPr>
          <w:ilvl w:val="2"/>
          <w:numId w:val="1"/>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4" w:name="_Toc43"/>
      <w:r w:rsidRPr="004741FB">
        <w:rPr>
          <w:bCs w:val="0"/>
          <w:sz w:val="24"/>
          <w:szCs w:val="24"/>
        </w:rPr>
        <w:t>Обеспечения исполнения договора, порядок предоставления такого обеспечения, требования к такому обеспечению</w:t>
      </w:r>
      <w:bookmarkEnd w:id="94"/>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41A63" w:rsidRPr="004741FB" w:rsidRDefault="00341A63"/>
    <w:p w:rsidR="00341A63" w:rsidRPr="004741FB" w:rsidRDefault="00C741EB">
      <w:pPr>
        <w:pStyle w:val="21"/>
        <w:numPr>
          <w:ilvl w:val="1"/>
          <w:numId w:val="9"/>
        </w:numPr>
        <w:tabs>
          <w:tab w:val="left" w:pos="1134"/>
        </w:tabs>
        <w:spacing w:after="0"/>
        <w:ind w:left="0" w:firstLine="567"/>
        <w:jc w:val="both"/>
        <w:rPr>
          <w:bCs w:val="0"/>
          <w:smallCaps/>
        </w:rPr>
      </w:pPr>
      <w:bookmarkStart w:id="95" w:name="_Требования_к_условиям"/>
      <w:bookmarkStart w:id="96" w:name="_Toc44"/>
      <w:bookmarkEnd w:id="95"/>
      <w:r w:rsidRPr="004741FB">
        <w:rPr>
          <w:bCs w:val="0"/>
          <w:sz w:val="24"/>
          <w:szCs w:val="24"/>
        </w:rPr>
        <w:t>Требования к условиям независимой гарантии, выданной в качестве обеспечения исполнения договора</w:t>
      </w:r>
      <w:bookmarkEnd w:id="96"/>
    </w:p>
    <w:p w:rsidR="00341A63" w:rsidRPr="004741FB" w:rsidRDefault="00C741EB">
      <w:pPr>
        <w:numPr>
          <w:ilvl w:val="2"/>
          <w:numId w:val="9"/>
        </w:numPr>
        <w:spacing w:after="0"/>
        <w:ind w:left="0" w:firstLine="567"/>
        <w:outlineLvl w:val="2"/>
        <w:rPr>
          <w:b/>
          <w:bCs/>
          <w:color w:val="000000" w:themeColor="text1"/>
        </w:rPr>
      </w:pPr>
      <w:r w:rsidRPr="004741FB">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sidRPr="004741FB">
        <w:rPr>
          <w:u w:val="single"/>
        </w:rPr>
        <w:t>по форме, установленной частью III «</w:t>
      </w:r>
      <w:r w:rsidRPr="004741FB">
        <w:rPr>
          <w:color w:val="000000" w:themeColor="text1"/>
          <w:u w:val="single"/>
        </w:rPr>
        <w:t>ОБРАЗЦЫ ФОРМ ДЛЯ ЗАПОЛНЕНИЯ УЧАСТНИКАМИ ЗАКУПКИ»</w:t>
      </w:r>
      <w:r w:rsidRPr="004741FB">
        <w:rPr>
          <w:color w:val="000000" w:themeColor="text1"/>
        </w:rPr>
        <w:t>, составленную с учетом следующих условий:</w:t>
      </w:r>
    </w:p>
    <w:p w:rsidR="00341A63" w:rsidRPr="004741FB" w:rsidRDefault="00C741EB" w:rsidP="00C741EB">
      <w:pPr>
        <w:pStyle w:val="afffffa"/>
        <w:numPr>
          <w:ilvl w:val="0"/>
          <w:numId w:val="37"/>
        </w:numPr>
        <w:ind w:left="0" w:firstLine="567"/>
        <w:jc w:val="both"/>
      </w:pPr>
      <w:r w:rsidRPr="004741FB">
        <w:t>независимая гарантия должна быть безотзывной;</w:t>
      </w:r>
    </w:p>
    <w:p w:rsidR="00341A63" w:rsidRPr="004741FB" w:rsidRDefault="00C741EB" w:rsidP="00C741EB">
      <w:pPr>
        <w:pStyle w:val="afffffa"/>
        <w:numPr>
          <w:ilvl w:val="0"/>
          <w:numId w:val="37"/>
        </w:numPr>
        <w:ind w:left="0" w:firstLine="567"/>
        <w:jc w:val="both"/>
      </w:pPr>
      <w:r w:rsidRPr="004741FB">
        <w:t xml:space="preserve">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w:t>
      </w:r>
      <w:r w:rsidRPr="004741FB">
        <w:lastRenderedPageBreak/>
        <w:t>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41A63" w:rsidRPr="004741FB" w:rsidRDefault="00C741EB">
      <w:pPr>
        <w:spacing w:after="0"/>
        <w:ind w:firstLine="567"/>
        <w:rPr>
          <w:bCs/>
        </w:rPr>
      </w:pPr>
      <w:r w:rsidRPr="004741FB">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Независимая гарантия должна быть выдана:</w:t>
      </w:r>
    </w:p>
    <w:p w:rsidR="00341A63" w:rsidRPr="004741FB" w:rsidRDefault="00C741EB" w:rsidP="00C741EB">
      <w:pPr>
        <w:pStyle w:val="afffffa"/>
        <w:numPr>
          <w:ilvl w:val="0"/>
          <w:numId w:val="38"/>
        </w:numPr>
        <w:ind w:left="0" w:firstLine="567"/>
        <w:jc w:val="both"/>
      </w:pPr>
      <w:r w:rsidRPr="004741FB">
        <w:t>банками, соответствующими </w:t>
      </w:r>
      <w:hyperlink r:id="rId15" w:anchor="/document/403293263/entry/1" w:tooltip="https://internet.garant.ru/#/document/403293263/entry/1"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rsidRPr="004741FB">
          <w:t>частью 1.2</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41A63" w:rsidRPr="004741FB" w:rsidRDefault="00C741EB" w:rsidP="00C741EB">
      <w:pPr>
        <w:pStyle w:val="afffffa"/>
        <w:numPr>
          <w:ilvl w:val="0"/>
          <w:numId w:val="38"/>
        </w:numPr>
        <w:ind w:left="0" w:firstLine="567"/>
        <w:jc w:val="both"/>
      </w:pPr>
      <w:r w:rsidRPr="004741FB">
        <w:t>государственной корпорацией развития "ВЭБ.РФ";</w:t>
      </w:r>
    </w:p>
    <w:p w:rsidR="00341A63" w:rsidRPr="004741FB" w:rsidRDefault="00C741EB" w:rsidP="00C741EB">
      <w:pPr>
        <w:pStyle w:val="afffffa"/>
        <w:numPr>
          <w:ilvl w:val="0"/>
          <w:numId w:val="38"/>
        </w:numPr>
        <w:ind w:left="0" w:firstLine="567"/>
        <w:jc w:val="both"/>
      </w:pPr>
      <w:r w:rsidRPr="004741FB">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rsidRPr="004741FB">
          <w:t>Федеральным законом</w:t>
        </w:r>
      </w:hyperlink>
      <w:r w:rsidRPr="004741FB">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rsidRPr="004741FB">
          <w:t>требованиям</w:t>
        </w:r>
      </w:hyperlink>
      <w:r w:rsidRPr="004741FB">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rsidRPr="004741FB">
          <w:t>частью 1.7</w:t>
        </w:r>
      </w:hyperlink>
      <w:r w:rsidRPr="004741FB">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41A63" w:rsidRPr="004741FB" w:rsidRDefault="00C741EB" w:rsidP="00C741EB">
      <w:pPr>
        <w:pStyle w:val="afffffa"/>
        <w:numPr>
          <w:ilvl w:val="0"/>
          <w:numId w:val="38"/>
        </w:numPr>
        <w:ind w:left="0" w:firstLine="567"/>
        <w:jc w:val="both"/>
      </w:pPr>
      <w:r w:rsidRPr="004741FB">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41A63" w:rsidRPr="004741FB" w:rsidRDefault="00C741EB">
      <w:pPr>
        <w:pStyle w:val="32"/>
        <w:keepNext w:val="0"/>
        <w:numPr>
          <w:ilvl w:val="2"/>
          <w:numId w:val="9"/>
        </w:numPr>
        <w:spacing w:before="0" w:after="0"/>
        <w:ind w:left="0" w:firstLine="567"/>
        <w:rPr>
          <w:rFonts w:ascii="Times New Roman" w:hAnsi="Times New Roman" w:cs="Times New Roman"/>
          <w:b w:val="0"/>
        </w:rPr>
      </w:pPr>
      <w:r w:rsidRPr="004741FB">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41A63" w:rsidRPr="004741FB" w:rsidRDefault="00C741EB">
      <w:pPr>
        <w:pStyle w:val="21"/>
        <w:numPr>
          <w:ilvl w:val="1"/>
          <w:numId w:val="9"/>
        </w:numPr>
        <w:tabs>
          <w:tab w:val="left" w:pos="1134"/>
        </w:tabs>
        <w:spacing w:after="0"/>
        <w:ind w:left="0" w:firstLine="567"/>
        <w:jc w:val="both"/>
        <w:rPr>
          <w:bCs w:val="0"/>
          <w:sz w:val="24"/>
          <w:szCs w:val="24"/>
        </w:rPr>
      </w:pPr>
      <w:bookmarkStart w:id="97" w:name="_Toc45"/>
      <w:r w:rsidRPr="004741FB">
        <w:rPr>
          <w:bCs w:val="0"/>
          <w:sz w:val="24"/>
          <w:szCs w:val="24"/>
        </w:rPr>
        <w:t>Отказ от заключения договора</w:t>
      </w:r>
      <w:bookmarkEnd w:id="97"/>
    </w:p>
    <w:p w:rsidR="00341A63" w:rsidRPr="004741FB" w:rsidRDefault="00C741EB">
      <w:pPr>
        <w:numPr>
          <w:ilvl w:val="2"/>
          <w:numId w:val="9"/>
        </w:numPr>
        <w:spacing w:after="0"/>
        <w:ind w:left="0" w:firstLine="567"/>
        <w:outlineLvl w:val="2"/>
      </w:pPr>
      <w:r w:rsidRPr="004741FB">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41A63" w:rsidRPr="004741FB" w:rsidRDefault="00C741EB">
      <w:pPr>
        <w:numPr>
          <w:ilvl w:val="2"/>
          <w:numId w:val="9"/>
        </w:numPr>
        <w:spacing w:after="0"/>
        <w:ind w:left="0" w:firstLine="567"/>
        <w:outlineLvl w:val="2"/>
      </w:pPr>
      <w:bookmarkStart w:id="98" w:name="_Ref302129490"/>
      <w:r w:rsidRPr="004741FB">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8"/>
    </w:p>
    <w:p w:rsidR="00341A63" w:rsidRPr="004741FB" w:rsidRDefault="00C741EB" w:rsidP="00C741EB">
      <w:pPr>
        <w:pStyle w:val="31"/>
        <w:widowControl w:val="0"/>
        <w:numPr>
          <w:ilvl w:val="0"/>
          <w:numId w:val="13"/>
        </w:numPr>
        <w:ind w:left="0" w:firstLine="709"/>
        <w:rPr>
          <w:sz w:val="24"/>
          <w:szCs w:val="24"/>
        </w:rPr>
      </w:pPr>
      <w:r w:rsidRPr="004741F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41A63" w:rsidRPr="004741FB" w:rsidRDefault="00C741EB" w:rsidP="00C741EB">
      <w:pPr>
        <w:pStyle w:val="Default"/>
        <w:numPr>
          <w:ilvl w:val="0"/>
          <w:numId w:val="13"/>
        </w:numPr>
        <w:tabs>
          <w:tab w:val="left" w:pos="1418"/>
        </w:tabs>
        <w:ind w:left="0" w:firstLine="567"/>
        <w:jc w:val="both"/>
        <w:rPr>
          <w:smallCaps/>
          <w:color w:val="auto"/>
        </w:rPr>
      </w:pPr>
      <w:r w:rsidRPr="004741FB">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3"/>
    </w:p>
    <w:p w:rsidR="00341A63" w:rsidRPr="004741FB" w:rsidRDefault="00C741EB">
      <w:pPr>
        <w:numPr>
          <w:ilvl w:val="2"/>
          <w:numId w:val="9"/>
        </w:numPr>
        <w:spacing w:after="0"/>
        <w:ind w:left="0" w:firstLine="567"/>
        <w:outlineLvl w:val="2"/>
      </w:pPr>
      <w:r w:rsidRPr="004741FB">
        <w:t xml:space="preserve">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w:t>
      </w:r>
      <w:r w:rsidRPr="004741FB">
        <w:lastRenderedPageBreak/>
        <w:t>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sidRPr="004741FB">
        <w:rPr>
          <w:rFonts w:asciiTheme="minorHAnsi" w:eastAsiaTheme="minorHAnsi" w:hAnsiTheme="minorHAnsi" w:cstheme="minorBidi"/>
          <w:sz w:val="22"/>
          <w:szCs w:val="22"/>
          <w:lang w:eastAsia="en-US"/>
        </w:rPr>
        <w:t xml:space="preserve"> </w:t>
      </w:r>
      <w:r w:rsidRPr="004741FB">
        <w:t>при обращении к нему Заказчика с предложением заключить договор.</w:t>
      </w:r>
    </w:p>
    <w:p w:rsidR="00341A63" w:rsidRPr="004741FB" w:rsidRDefault="00C741EB">
      <w:pPr>
        <w:numPr>
          <w:ilvl w:val="2"/>
          <w:numId w:val="9"/>
        </w:numPr>
        <w:spacing w:after="0"/>
        <w:ind w:left="0" w:firstLine="567"/>
        <w:outlineLvl w:val="2"/>
      </w:pPr>
      <w:r w:rsidRPr="004741FB">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41A63" w:rsidRPr="004741FB" w:rsidRDefault="00C741EB">
      <w:pPr>
        <w:pStyle w:val="21"/>
        <w:keepNext w:val="0"/>
        <w:numPr>
          <w:ilvl w:val="1"/>
          <w:numId w:val="9"/>
        </w:numPr>
        <w:spacing w:after="0"/>
        <w:ind w:left="0" w:firstLine="567"/>
        <w:jc w:val="both"/>
        <w:rPr>
          <w:sz w:val="24"/>
          <w:szCs w:val="24"/>
        </w:rPr>
      </w:pPr>
      <w:bookmarkStart w:id="99" w:name="_Toc46"/>
      <w:r w:rsidRPr="004741FB">
        <w:rPr>
          <w:sz w:val="24"/>
          <w:szCs w:val="24"/>
        </w:rPr>
        <w:t>Изменение и расторжение договора</w:t>
      </w:r>
      <w:bookmarkEnd w:id="99"/>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При исполнении договора не допускается: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41A63" w:rsidRPr="004741FB" w:rsidRDefault="00C741EB" w:rsidP="00C741EB">
      <w:pPr>
        <w:pStyle w:val="31"/>
        <w:widowControl w:val="0"/>
        <w:numPr>
          <w:ilvl w:val="0"/>
          <w:numId w:val="39"/>
        </w:numPr>
        <w:ind w:left="0" w:firstLine="567"/>
        <w:rPr>
          <w:sz w:val="24"/>
          <w:szCs w:val="24"/>
        </w:rPr>
      </w:pPr>
      <w:r w:rsidRPr="004741FB">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41A63" w:rsidRPr="004741FB" w:rsidRDefault="00C741EB">
      <w:pPr>
        <w:pStyle w:val="32"/>
        <w:keepNext w:val="0"/>
        <w:numPr>
          <w:ilvl w:val="2"/>
          <w:numId w:val="9"/>
        </w:numPr>
        <w:spacing w:before="0" w:after="0"/>
        <w:ind w:left="0" w:firstLine="567"/>
        <w:rPr>
          <w:rFonts w:ascii="Times New Roman" w:hAnsi="Times New Roman" w:cs="Times New Roman"/>
          <w:b w:val="0"/>
          <w:bCs w:val="0"/>
        </w:rPr>
      </w:pPr>
      <w:r w:rsidRPr="004741FB">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41A63" w:rsidRDefault="00C741EB">
      <w:pPr>
        <w:pStyle w:val="21"/>
        <w:keepNext w:val="0"/>
        <w:tabs>
          <w:tab w:val="clear" w:pos="576"/>
        </w:tabs>
        <w:spacing w:after="0"/>
        <w:ind w:left="0" w:firstLine="567"/>
        <w:jc w:val="both"/>
        <w:rPr>
          <w:b w:val="0"/>
        </w:rPr>
      </w:pPr>
      <w:r>
        <w:rPr>
          <w:b w:val="0"/>
        </w:rPr>
        <w:br w:type="page" w:clear="all"/>
      </w:r>
    </w:p>
    <w:p w:rsidR="00341A63" w:rsidRDefault="00C741EB">
      <w:pPr>
        <w:pStyle w:val="11"/>
        <w:numPr>
          <w:ilvl w:val="0"/>
          <w:numId w:val="6"/>
        </w:numPr>
        <w:spacing w:before="0" w:after="0"/>
        <w:ind w:left="0" w:firstLine="567"/>
        <w:rPr>
          <w:rStyle w:val="16"/>
          <w:b/>
          <w:bCs/>
          <w:sz w:val="24"/>
          <w:szCs w:val="24"/>
        </w:rPr>
      </w:pPr>
      <w:bookmarkStart w:id="100" w:name="_РАЗДЕЛ_I_3_ИНФОРМАЦИОННАЯ_КАРТА_КОН"/>
      <w:bookmarkStart w:id="101" w:name="_Ref119427269"/>
      <w:bookmarkStart w:id="102" w:name="_Toc47"/>
      <w:bookmarkEnd w:id="100"/>
      <w:r>
        <w:rPr>
          <w:rStyle w:val="16"/>
          <w:b/>
          <w:bCs/>
          <w:sz w:val="24"/>
          <w:szCs w:val="24"/>
        </w:rPr>
        <w:lastRenderedPageBreak/>
        <w:t xml:space="preserve">ИНФОРМАЦИОННАЯ КАРТА </w:t>
      </w:r>
      <w:bookmarkEnd w:id="101"/>
      <w:r>
        <w:rPr>
          <w:rStyle w:val="16"/>
          <w:b/>
          <w:bCs/>
          <w:sz w:val="24"/>
          <w:szCs w:val="24"/>
        </w:rPr>
        <w:t>ЗАКУПКИ</w:t>
      </w:r>
      <w:bookmarkEnd w:id="102"/>
    </w:p>
    <w:p w:rsidR="00341A63" w:rsidRDefault="00341A63"/>
    <w:p w:rsidR="00341A63" w:rsidRDefault="00C741EB">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41A63" w:rsidRDefault="00C741EB">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551"/>
        <w:gridCol w:w="5670"/>
      </w:tblGrid>
      <w:tr w:rsidR="00341A63" w:rsidTr="002B44CA">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w:t>
            </w:r>
          </w:p>
          <w:p w:rsidR="00341A63" w:rsidRDefault="00C741EB">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551"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 xml:space="preserve">Наименование </w:t>
            </w:r>
          </w:p>
        </w:tc>
        <w:tc>
          <w:tcPr>
            <w:tcW w:w="5670" w:type="dxa"/>
            <w:tcBorders>
              <w:top w:val="single" w:sz="4" w:space="0" w:color="auto"/>
              <w:left w:val="single" w:sz="4" w:space="0" w:color="auto"/>
              <w:bottom w:val="single" w:sz="4" w:space="0" w:color="auto"/>
              <w:right w:val="single" w:sz="4" w:space="0" w:color="auto"/>
            </w:tcBorders>
            <w:vAlign w:val="center"/>
          </w:tcPr>
          <w:p w:rsidR="00341A63" w:rsidRDefault="00C741EB">
            <w:pPr>
              <w:keepNext/>
              <w:keepLines/>
              <w:widowControl w:val="0"/>
              <w:suppressLineNumbers/>
              <w:spacing w:after="0"/>
              <w:jc w:val="center"/>
              <w:rPr>
                <w:b/>
                <w:bCs/>
                <w:sz w:val="20"/>
                <w:szCs w:val="20"/>
              </w:rPr>
            </w:pPr>
            <w:r>
              <w:rPr>
                <w:b/>
                <w:bCs/>
                <w:sz w:val="20"/>
                <w:szCs w:val="20"/>
              </w:rPr>
              <w:t>Информация</w:t>
            </w:r>
          </w:p>
        </w:tc>
      </w:tr>
      <w:tr w:rsidR="00341A63" w:rsidTr="002B44CA">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3" w:name="_Ref166267282"/>
            <w:bookmarkEnd w:id="103"/>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670" w:type="dxa"/>
            <w:tcBorders>
              <w:top w:val="single" w:sz="4" w:space="0" w:color="auto"/>
              <w:left w:val="single" w:sz="4" w:space="0" w:color="auto"/>
              <w:bottom w:val="single" w:sz="4" w:space="0" w:color="auto"/>
              <w:right w:val="single" w:sz="4" w:space="0" w:color="auto"/>
            </w:tcBorders>
          </w:tcPr>
          <w:p w:rsidR="002B44CA" w:rsidRPr="002B44CA" w:rsidRDefault="002B44CA" w:rsidP="002B44CA">
            <w:r w:rsidRPr="002B44CA">
              <w:t>Наименование Заказчика: Акционерное общество «Россети СибирьТываэнерго» (АО «Россети Сибирь Тываэнерго»).</w:t>
            </w:r>
          </w:p>
          <w:p w:rsidR="002B44CA" w:rsidRPr="002B44CA" w:rsidRDefault="002B44CA" w:rsidP="002B44CA">
            <w:r w:rsidRPr="002B44CA">
              <w:t xml:space="preserve">Место нахождения и почтовый адрес Заказчика: </w:t>
            </w:r>
          </w:p>
          <w:p w:rsidR="002B44CA" w:rsidRPr="002B44CA" w:rsidRDefault="002B44CA" w:rsidP="002B44CA">
            <w:r w:rsidRPr="002B44CA">
              <w:t>667001, г. Кызыл, ул. Рабочая 4.</w:t>
            </w:r>
          </w:p>
          <w:p w:rsidR="002B44CA" w:rsidRPr="002B44CA" w:rsidRDefault="002B44CA" w:rsidP="002B44CA">
            <w:r w:rsidRPr="002B44CA">
              <w:t>E-mail:  info@tv.rosseti-sib.ru</w:t>
            </w:r>
          </w:p>
          <w:p w:rsidR="002B44CA" w:rsidRPr="002B44CA" w:rsidRDefault="002B44CA" w:rsidP="002B44CA">
            <w:r w:rsidRPr="002B44CA">
              <w:t>Тел.:  8 (394-22) 9-85-00</w:t>
            </w:r>
          </w:p>
          <w:p w:rsidR="002B44CA" w:rsidRPr="002B44CA" w:rsidRDefault="002B44CA" w:rsidP="002B44CA"/>
          <w:p w:rsidR="002B44CA" w:rsidRPr="002B44CA" w:rsidRDefault="002B44CA" w:rsidP="002B44CA">
            <w:r w:rsidRPr="002B44CA">
              <w:t xml:space="preserve">Контактные лица Заказчика: </w:t>
            </w:r>
          </w:p>
          <w:p w:rsidR="002B44CA" w:rsidRPr="002B44CA" w:rsidRDefault="002B44CA" w:rsidP="002B44CA">
            <w:r w:rsidRPr="002B44CA">
              <w:t>Главный специалист сектора закупок</w:t>
            </w:r>
          </w:p>
          <w:p w:rsidR="002B44CA" w:rsidRPr="002B44CA" w:rsidRDefault="002B44CA" w:rsidP="002B44CA">
            <w:r w:rsidRPr="002B44CA">
              <w:t>Кузнецова Надежда Алексеевна</w:t>
            </w:r>
          </w:p>
          <w:p w:rsidR="002B44CA" w:rsidRPr="002B44CA" w:rsidRDefault="002B44CA" w:rsidP="002B44CA">
            <w:r w:rsidRPr="002B44CA">
              <w:t>E-mail: KuznetsovaNA@tv.rosseti-sib.ru</w:t>
            </w:r>
          </w:p>
          <w:p w:rsidR="002B44CA" w:rsidRPr="002B44CA" w:rsidRDefault="002B44CA" w:rsidP="002B44CA">
            <w:r w:rsidRPr="002B44CA">
              <w:t>Тел.: (39422) 9-85-44</w:t>
            </w:r>
          </w:p>
          <w:p w:rsidR="002B44CA" w:rsidRPr="002B44CA" w:rsidRDefault="002B44CA" w:rsidP="002B44CA"/>
          <w:p w:rsidR="002B44CA" w:rsidRPr="002B44CA" w:rsidRDefault="002B44CA" w:rsidP="002B44CA">
            <w:r w:rsidRPr="002B44CA">
              <w:t>Специалист 2 категории сектора закупок</w:t>
            </w:r>
          </w:p>
          <w:p w:rsidR="002B44CA" w:rsidRPr="002B44CA" w:rsidRDefault="002B44CA" w:rsidP="002B44CA">
            <w:r w:rsidRPr="002B44CA">
              <w:t>Золотухина Вера Александровна</w:t>
            </w:r>
          </w:p>
          <w:p w:rsidR="002B44CA" w:rsidRPr="002B44CA" w:rsidRDefault="002B44CA" w:rsidP="002B44CA">
            <w:pPr>
              <w:rPr>
                <w:lang w:val="en-US"/>
              </w:rPr>
            </w:pPr>
            <w:r w:rsidRPr="002B44CA">
              <w:rPr>
                <w:lang w:val="en-US"/>
              </w:rPr>
              <w:t>E-mail: ZolotuhinaVA@tv.rosseti-sib.ru</w:t>
            </w:r>
          </w:p>
          <w:p w:rsidR="00341A63" w:rsidRDefault="002B44CA" w:rsidP="002B44CA">
            <w:pPr>
              <w:spacing w:after="0"/>
            </w:pPr>
            <w:r w:rsidRPr="002B44CA">
              <w:t>Тел.: (39422) 9-84-43</w:t>
            </w:r>
          </w:p>
        </w:tc>
      </w:tr>
      <w:tr w:rsidR="00341A63" w:rsidTr="002B44CA">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1.2.3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2B44CA">
            <w:pPr>
              <w:spacing w:after="0"/>
            </w:pPr>
            <w:r>
              <w:rPr>
                <w:i/>
              </w:rPr>
              <w:t>Заказчик является организатором конкурса.</w:t>
            </w:r>
          </w:p>
        </w:tc>
      </w:tr>
      <w:tr w:rsidR="00341A63" w:rsidTr="002B44CA">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4" w:name="_Ref166267388"/>
            <w:bookmarkStart w:id="105" w:name="_Ref166267499"/>
            <w:bookmarkStart w:id="106" w:name="_Ref166267456"/>
            <w:bookmarkStart w:id="107" w:name="_Ref354428801"/>
            <w:bookmarkEnd w:id="104"/>
            <w:bookmarkEnd w:id="105"/>
            <w:bookmarkEnd w:id="106"/>
          </w:p>
          <w:p w:rsidR="00341A63" w:rsidRDefault="00341A63">
            <w:pPr>
              <w:tabs>
                <w:tab w:val="left" w:pos="284"/>
              </w:tabs>
              <w:ind w:left="360" w:hanging="796"/>
              <w:jc w:val="left"/>
              <w:rPr>
                <w:b/>
                <w:bCs/>
              </w:rPr>
            </w:pPr>
          </w:p>
          <w:p w:rsidR="00341A63" w:rsidRDefault="00341A63">
            <w:pPr>
              <w:tabs>
                <w:tab w:val="left" w:pos="284"/>
              </w:tabs>
              <w:ind w:left="360" w:hanging="796"/>
              <w:jc w:val="left"/>
              <w:rPr>
                <w:b/>
                <w:bCs/>
              </w:rPr>
            </w:pPr>
          </w:p>
          <w:bookmarkEnd w:id="107"/>
          <w:p w:rsidR="00341A63" w:rsidRDefault="00341A63">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Предмет закупки</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4741FB" w:rsidRPr="004741FB" w:rsidRDefault="004741FB" w:rsidP="004741FB">
            <w:pPr>
              <w:spacing w:after="0"/>
              <w:rPr>
                <w:color w:val="000000"/>
              </w:rPr>
            </w:pPr>
            <w:r w:rsidRPr="004741FB">
              <w:rPr>
                <w:b/>
                <w:bCs/>
                <w:color w:val="000000"/>
              </w:rPr>
              <w:t xml:space="preserve">Лот № 1 </w:t>
            </w:r>
          </w:p>
          <w:p w:rsidR="004741FB" w:rsidRPr="004741FB" w:rsidRDefault="004741FB" w:rsidP="004741FB">
            <w:pPr>
              <w:spacing w:after="0"/>
            </w:pPr>
            <w:r w:rsidRPr="004741FB">
              <w:t>Право на заключение договора поставки специальной обуви.</w:t>
            </w:r>
          </w:p>
          <w:p w:rsidR="00341A63" w:rsidRDefault="00341A63">
            <w:pPr>
              <w:keepNext/>
              <w:keepLines/>
              <w:widowControl w:val="0"/>
              <w:suppressLineNumbers/>
              <w:spacing w:after="0"/>
            </w:pPr>
          </w:p>
          <w:p w:rsidR="00341A63" w:rsidRDefault="00C741EB">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08" w:name="_Ref166267457"/>
            <w:bookmarkStart w:id="109" w:name="_Ref354440659"/>
            <w:bookmarkEnd w:id="108"/>
            <w:bookmarkEnd w:id="10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условия и сроки (периоды) поставки товара, выполнения работы, оказания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Место поставки товара (выполнения работ/ оказания услуг):</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Сроки поставки товара (выполнения работ/ оказания услуг): </w:t>
            </w:r>
          </w:p>
          <w:p w:rsidR="00341A63" w:rsidRDefault="00C741EB">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41A63" w:rsidRDefault="00341A63">
            <w:pPr>
              <w:spacing w:after="0"/>
            </w:pPr>
          </w:p>
          <w:p w:rsidR="00341A63" w:rsidRDefault="00C741EB">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0" w:name="_Ref166267727"/>
            <w:bookmarkStart w:id="111" w:name="_Ref354428953"/>
            <w:bookmarkEnd w:id="110"/>
            <w:bookmarkEnd w:id="11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1.3.1, 3.5.1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670" w:type="dxa"/>
            <w:tcBorders>
              <w:top w:val="single" w:sz="4" w:space="0" w:color="auto"/>
              <w:left w:val="single" w:sz="4" w:space="0" w:color="auto"/>
              <w:bottom w:val="single" w:sz="4" w:space="0" w:color="auto"/>
              <w:right w:val="single" w:sz="4" w:space="0" w:color="auto"/>
            </w:tcBorders>
          </w:tcPr>
          <w:p w:rsidR="004741FB" w:rsidRPr="004741FB" w:rsidRDefault="004741FB" w:rsidP="004741FB">
            <w:pPr>
              <w:tabs>
                <w:tab w:val="left" w:pos="708"/>
              </w:tabs>
              <w:spacing w:before="60"/>
              <w:rPr>
                <w:bCs/>
                <w:lang w:eastAsia="ar-SA"/>
              </w:rPr>
            </w:pPr>
            <w:r w:rsidRPr="004741FB">
              <w:t xml:space="preserve">Начальная (максимальная) цена договора без учета НДС составляет 562 934 (пятьсот шестьдесят две тысячи девятьсот тридцать четыре) рубля 53 </w:t>
            </w:r>
            <w:r w:rsidRPr="004741FB">
              <w:rPr>
                <w:bCs/>
                <w:lang w:eastAsia="ar-SA"/>
              </w:rPr>
              <w:t>копейки, кроме того НДС в размере 20 %.</w:t>
            </w:r>
          </w:p>
          <w:p w:rsidR="004741FB" w:rsidRPr="004741FB" w:rsidRDefault="004741FB" w:rsidP="004741FB">
            <w:pPr>
              <w:rPr>
                <w:rFonts w:eastAsia="Calibri"/>
              </w:rPr>
            </w:pPr>
            <w:r w:rsidRPr="004741FB">
              <w:t xml:space="preserve">Начальная (максимальная) цена договора с учетом НДС составляет 675 521 (шестьсот семьдесят пять тысяч пятьсот двадцать один) рубль 44 </w:t>
            </w:r>
            <w:r w:rsidRPr="004741FB">
              <w:rPr>
                <w:bCs/>
                <w:lang w:eastAsia="ar-SA"/>
              </w:rPr>
              <w:t>копейки.</w:t>
            </w:r>
          </w:p>
          <w:p w:rsidR="00341A63" w:rsidRDefault="00341A63">
            <w:pPr>
              <w:rPr>
                <w:rFonts w:eastAsia="Calibri"/>
              </w:rPr>
            </w:pPr>
          </w:p>
          <w:p w:rsidR="00341A63" w:rsidRDefault="00C741EB">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C741EB">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1.3.2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Форма, сроки и порядок оплаты товара, работы, услуги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
              <w:t xml:space="preserve">Форма, сроки и порядок оплаты товара, работы, услуги установлены в части </w:t>
            </w:r>
            <w:r>
              <w:rPr>
                <w:lang w:val="en-US"/>
              </w:rPr>
              <w:t>IV</w:t>
            </w:r>
            <w:r>
              <w:t xml:space="preserve"> «ПРОЕКТ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5.1, 5.2, 5.3, 5.4, 6.2, 6.4, 6.5, 6.6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Применяемые этапы проведения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rsidP="00C741EB">
            <w:pPr>
              <w:pStyle w:val="afffffa"/>
              <w:numPr>
                <w:ilvl w:val="0"/>
                <w:numId w:val="27"/>
              </w:numPr>
            </w:pPr>
            <w:r>
              <w:t>Рассмотрение первых частей заявок.</w:t>
            </w:r>
          </w:p>
          <w:p w:rsidR="00341A63" w:rsidRDefault="00C741EB" w:rsidP="00C741EB">
            <w:pPr>
              <w:pStyle w:val="afffffa"/>
              <w:numPr>
                <w:ilvl w:val="0"/>
                <w:numId w:val="27"/>
              </w:numPr>
              <w:ind w:left="0" w:firstLine="34"/>
            </w:pPr>
            <w:r>
              <w:t>Рассмотрение вторых частей заявок.</w:t>
            </w:r>
          </w:p>
          <w:p w:rsidR="00341A63" w:rsidRDefault="00C741EB" w:rsidP="00C741EB">
            <w:pPr>
              <w:pStyle w:val="afffffa"/>
              <w:numPr>
                <w:ilvl w:val="0"/>
                <w:numId w:val="27"/>
              </w:numPr>
              <w:ind w:left="0" w:firstLine="34"/>
            </w:pPr>
            <w:r>
              <w:lastRenderedPageBreak/>
              <w:t>Сопоставление дополнительных ценовых предложений участников закупки о снижении цены договора.</w:t>
            </w:r>
          </w:p>
          <w:p w:rsidR="00341A63" w:rsidRDefault="00C741EB" w:rsidP="00C741EB">
            <w:pPr>
              <w:pStyle w:val="afffffa"/>
              <w:numPr>
                <w:ilvl w:val="0"/>
                <w:numId w:val="27"/>
              </w:numPr>
              <w:ind w:left="0" w:firstLine="34"/>
            </w:pPr>
            <w:r>
              <w:t>Подведение итогов.</w:t>
            </w:r>
          </w:p>
        </w:tc>
      </w:tr>
      <w:tr w:rsidR="004C3F0A" w:rsidTr="00374C6D">
        <w:trPr>
          <w:jc w:val="center"/>
        </w:trPr>
        <w:tc>
          <w:tcPr>
            <w:tcW w:w="704" w:type="dxa"/>
            <w:tcBorders>
              <w:top w:val="single" w:sz="4" w:space="0" w:color="auto"/>
              <w:left w:val="single" w:sz="4" w:space="0" w:color="auto"/>
              <w:bottom w:val="single" w:sz="4" w:space="0" w:color="auto"/>
              <w:right w:val="single" w:sz="4" w:space="0" w:color="auto"/>
            </w:tcBorders>
          </w:tcPr>
          <w:p w:rsidR="004C3F0A" w:rsidRDefault="004C3F0A" w:rsidP="004C3F0A">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4C3F0A" w:rsidRDefault="004C3F0A" w:rsidP="004C3F0A">
            <w:pPr>
              <w:keepNext/>
              <w:keepLines/>
              <w:widowControl w:val="0"/>
              <w:suppressLineNumbers/>
              <w:spacing w:after="0"/>
              <w:jc w:val="left"/>
            </w:pPr>
            <w:r>
              <w:t>4.1.1, 5.1.2, 5.2.2, 5.3.1, 5.4.3, 6.2, 6.4, 6.5, 6.6, 6.3.2</w:t>
            </w:r>
          </w:p>
        </w:tc>
        <w:tc>
          <w:tcPr>
            <w:tcW w:w="2551" w:type="dxa"/>
            <w:tcBorders>
              <w:top w:val="single" w:sz="4" w:space="0" w:color="auto"/>
              <w:left w:val="single" w:sz="4" w:space="0" w:color="auto"/>
              <w:bottom w:val="single" w:sz="4" w:space="0" w:color="auto"/>
              <w:right w:val="single" w:sz="4" w:space="0" w:color="auto"/>
            </w:tcBorders>
          </w:tcPr>
          <w:p w:rsidR="004C3F0A" w:rsidRDefault="004C3F0A" w:rsidP="004C3F0A">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4C3F0A" w:rsidRDefault="004C3F0A" w:rsidP="004C3F0A">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670" w:type="dxa"/>
            <w:tcBorders>
              <w:top w:val="single" w:sz="4" w:space="0" w:color="000000"/>
              <w:left w:val="single" w:sz="4" w:space="0" w:color="000000"/>
              <w:bottom w:val="single" w:sz="4" w:space="0" w:color="000000"/>
              <w:right w:val="single" w:sz="4" w:space="0" w:color="000000"/>
            </w:tcBorders>
          </w:tcPr>
          <w:p w:rsidR="004C3F0A" w:rsidRPr="00070878" w:rsidRDefault="004C3F0A" w:rsidP="004C3F0A">
            <w:pPr>
              <w:pStyle w:val="Default"/>
              <w:jc w:val="both"/>
            </w:pPr>
            <w:r w:rsidRPr="00070878">
              <w:t>Заявка подается в электронной форме с использованием функционала и в соответствии с Регламентом работы ЭП.</w:t>
            </w:r>
          </w:p>
          <w:p w:rsidR="004C3F0A" w:rsidRPr="00070878" w:rsidRDefault="004C3F0A" w:rsidP="004C3F0A">
            <w:pPr>
              <w:pStyle w:val="Default"/>
              <w:jc w:val="both"/>
            </w:pPr>
          </w:p>
          <w:p w:rsidR="004C3F0A" w:rsidRPr="00070878" w:rsidRDefault="004C3F0A" w:rsidP="004C3F0A">
            <w:pPr>
              <w:pStyle w:val="Default"/>
              <w:jc w:val="both"/>
            </w:pPr>
            <w:r w:rsidRPr="00070878">
              <w:t>Дата начала срока подачи заявок: «27» мая 2025 года;</w:t>
            </w:r>
          </w:p>
          <w:p w:rsidR="004C3F0A" w:rsidRPr="00070878" w:rsidRDefault="004C3F0A" w:rsidP="004C3F0A">
            <w:pPr>
              <w:pStyle w:val="Default"/>
              <w:jc w:val="both"/>
            </w:pPr>
            <w:r w:rsidRPr="00070878">
              <w:t>Дата и время окончания срока, последний день срока подачи Заявок:</w:t>
            </w:r>
          </w:p>
          <w:p w:rsidR="004C3F0A" w:rsidRPr="00070878" w:rsidRDefault="004C3F0A" w:rsidP="004C3F0A">
            <w:pPr>
              <w:pStyle w:val="Default"/>
              <w:jc w:val="both"/>
            </w:pPr>
            <w:r w:rsidRPr="00070878">
              <w:t>«04» июня 2025 года 13:00 (время московское)</w:t>
            </w:r>
          </w:p>
          <w:p w:rsidR="004C3F0A" w:rsidRPr="00070878" w:rsidRDefault="004C3F0A" w:rsidP="004C3F0A">
            <w:pPr>
              <w:pStyle w:val="Default"/>
              <w:jc w:val="both"/>
            </w:pPr>
          </w:p>
          <w:p w:rsidR="004C3F0A" w:rsidRPr="00070878" w:rsidRDefault="004C3F0A" w:rsidP="004C3F0A">
            <w:pPr>
              <w:pStyle w:val="Default"/>
              <w:jc w:val="both"/>
            </w:pPr>
            <w:r w:rsidRPr="00070878">
              <w:t xml:space="preserve">Рассмотрение первых частей заявок: </w:t>
            </w:r>
          </w:p>
          <w:p w:rsidR="004C3F0A" w:rsidRPr="00070878" w:rsidRDefault="004C3F0A" w:rsidP="004C3F0A">
            <w:pPr>
              <w:pStyle w:val="Default"/>
              <w:jc w:val="both"/>
            </w:pPr>
            <w:r w:rsidRPr="00070878">
              <w:t>Дата начала проведения этапа: с момент направления оператором ЭП заказчику первый частей заявок;</w:t>
            </w:r>
          </w:p>
          <w:p w:rsidR="004C3F0A" w:rsidRPr="00070878" w:rsidRDefault="004C3F0A" w:rsidP="004C3F0A">
            <w:pPr>
              <w:pStyle w:val="Default"/>
              <w:jc w:val="both"/>
            </w:pPr>
            <w:r w:rsidRPr="00070878">
              <w:t>Дата окончания проведения этапа: «11» июня 2025 года.</w:t>
            </w:r>
            <w:r w:rsidRPr="00070878">
              <w:rPr>
                <w:i/>
              </w:rPr>
              <w:t xml:space="preserve"> </w:t>
            </w:r>
          </w:p>
          <w:p w:rsidR="004C3F0A" w:rsidRPr="00070878" w:rsidRDefault="004C3F0A" w:rsidP="004C3F0A">
            <w:pPr>
              <w:pStyle w:val="Default"/>
              <w:jc w:val="both"/>
            </w:pPr>
          </w:p>
          <w:p w:rsidR="004C3F0A" w:rsidRPr="00070878" w:rsidRDefault="004C3F0A" w:rsidP="004C3F0A">
            <w:pPr>
              <w:pStyle w:val="Default"/>
              <w:jc w:val="both"/>
            </w:pPr>
            <w:r w:rsidRPr="00070878">
              <w:t>Рассмотрение и оценка вторых частей заявок:</w:t>
            </w:r>
          </w:p>
          <w:p w:rsidR="004C3F0A" w:rsidRPr="00070878" w:rsidRDefault="004C3F0A" w:rsidP="004C3F0A">
            <w:pPr>
              <w:pStyle w:val="Default"/>
              <w:jc w:val="both"/>
            </w:pPr>
            <w:r w:rsidRPr="00070878">
              <w:t xml:space="preserve">Дата окончания проведения этапа: «30» июня 2025 года. </w:t>
            </w:r>
          </w:p>
          <w:p w:rsidR="004C3F0A" w:rsidRPr="00070878" w:rsidRDefault="004C3F0A" w:rsidP="004C3F0A">
            <w:pPr>
              <w:pStyle w:val="Default"/>
              <w:jc w:val="both"/>
            </w:pPr>
          </w:p>
          <w:p w:rsidR="004C3F0A" w:rsidRPr="00070878" w:rsidRDefault="004C3F0A" w:rsidP="004C3F0A">
            <w:pPr>
              <w:pStyle w:val="Default"/>
              <w:jc w:val="both"/>
            </w:pPr>
            <w:r w:rsidRPr="00070878">
              <w:t>Подача дополнительных ценовых предложений участников закупки:</w:t>
            </w:r>
          </w:p>
          <w:p w:rsidR="004C3F0A" w:rsidRPr="00070878" w:rsidRDefault="004C3F0A" w:rsidP="004C3F0A">
            <w:pPr>
              <w:pStyle w:val="Default"/>
              <w:jc w:val="both"/>
            </w:pPr>
            <w:r w:rsidRPr="00070878">
              <w:t>Дата начала проведения этапа: «01» июля 2025 года.</w:t>
            </w:r>
          </w:p>
          <w:p w:rsidR="004C3F0A" w:rsidRPr="00070878" w:rsidRDefault="004C3F0A" w:rsidP="004C3F0A">
            <w:pPr>
              <w:pStyle w:val="Default"/>
              <w:jc w:val="both"/>
            </w:pPr>
          </w:p>
          <w:p w:rsidR="004C3F0A" w:rsidRPr="00070878" w:rsidRDefault="004C3F0A" w:rsidP="004C3F0A">
            <w:pPr>
              <w:pStyle w:val="Default"/>
              <w:jc w:val="both"/>
            </w:pPr>
            <w:r w:rsidRPr="00070878">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4C3F0A" w:rsidRPr="00070878" w:rsidRDefault="004C3F0A" w:rsidP="004C3F0A">
            <w:pPr>
              <w:pStyle w:val="Default"/>
              <w:jc w:val="both"/>
            </w:pPr>
            <w:r w:rsidRPr="00070878">
              <w:t>Продолжительность приема дополнительных ценовых предложений от участников закупки составляет три часа.</w:t>
            </w:r>
          </w:p>
          <w:p w:rsidR="004C3F0A" w:rsidRPr="00070878" w:rsidRDefault="004C3F0A" w:rsidP="004C3F0A">
            <w:pPr>
              <w:pStyle w:val="Default"/>
              <w:jc w:val="both"/>
            </w:pPr>
          </w:p>
          <w:p w:rsidR="004C3F0A" w:rsidRPr="00070878" w:rsidRDefault="004C3F0A" w:rsidP="004C3F0A">
            <w:pPr>
              <w:pStyle w:val="Default"/>
              <w:jc w:val="both"/>
            </w:pPr>
            <w:r w:rsidRPr="00070878">
              <w:t>Подведение итогов</w:t>
            </w:r>
          </w:p>
          <w:p w:rsidR="004C3F0A" w:rsidRPr="00070878" w:rsidRDefault="004C3F0A" w:rsidP="004C3F0A">
            <w:pPr>
              <w:pStyle w:val="Default"/>
              <w:jc w:val="both"/>
            </w:pPr>
            <w:r w:rsidRPr="00070878">
              <w:t xml:space="preserve">Дата проведения этапа: «02» июля 2025 года. </w:t>
            </w:r>
          </w:p>
          <w:p w:rsidR="004C3F0A" w:rsidRPr="00070878" w:rsidRDefault="004C3F0A" w:rsidP="004C3F0A">
            <w:pPr>
              <w:pStyle w:val="Default"/>
              <w:jc w:val="both"/>
            </w:pPr>
          </w:p>
          <w:p w:rsidR="004C3F0A" w:rsidRPr="00070878" w:rsidRDefault="004C3F0A" w:rsidP="004C3F0A">
            <w:pPr>
              <w:pStyle w:val="Default"/>
              <w:jc w:val="both"/>
            </w:pPr>
            <w:r w:rsidRPr="00070878">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4C3F0A" w:rsidRPr="00070878" w:rsidRDefault="004C3F0A" w:rsidP="004C3F0A">
            <w:pPr>
              <w:pStyle w:val="Default"/>
              <w:jc w:val="both"/>
            </w:pPr>
            <w:r w:rsidRPr="0007087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w:t>
            </w:r>
          </w:p>
          <w:p w:rsidR="00341A63" w:rsidRDefault="00341A63">
            <w:pPr>
              <w:keepNext/>
              <w:keepLines/>
              <w:widowControl w:val="0"/>
              <w:suppressLineNumbers/>
              <w:spacing w:after="0"/>
            </w:pP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w:t>
            </w:r>
            <w:r>
              <w:lastRenderedPageBreak/>
              <w:t xml:space="preserve">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C741EB">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41A63" w:rsidRDefault="00341A63">
            <w:pPr>
              <w:spacing w:after="0"/>
            </w:pPr>
          </w:p>
          <w:p w:rsidR="00341A63" w:rsidRDefault="00C741EB">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1.4.3, 3.4.1, 3.4.2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1.4.4</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t>Установлено:</w:t>
            </w:r>
          </w:p>
          <w:p w:rsidR="00341A63" w:rsidRDefault="00C741EB">
            <w:pPr>
              <w:spacing w:after="0"/>
            </w:pPr>
            <w:r>
              <w:t>- отсутствие в реестре недобросовестных поставщиков (подрядчиков, исполнителей) информации об участнике закупки.</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w:t>
            </w:r>
            <w:r>
              <w:lastRenderedPageBreak/>
              <w:t xml:space="preserve">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pStyle w:val="afffffa"/>
              <w:ind w:left="0"/>
              <w:jc w:val="both"/>
            </w:pPr>
            <w:r>
              <w:lastRenderedPageBreak/>
              <w:t>Не требуются</w:t>
            </w:r>
          </w:p>
          <w:p w:rsidR="00341A63" w:rsidRDefault="00C741EB">
            <w:pPr>
              <w:pStyle w:val="afffffa"/>
              <w:ind w:left="0"/>
              <w:jc w:val="both"/>
            </w:pPr>
            <w:r>
              <w:lastRenderedPageBreak/>
              <w:t>Проверка соответствия установленному требованию осуществляется на основании открытых данных соответствующих реестров</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1.4.7</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jc w:val="left"/>
            </w:pPr>
            <w:r>
              <w:t>Не установлены</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3.4.1, 3.4.2</w:t>
            </w:r>
            <w:bookmarkEnd w:id="113"/>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Не требуются</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2.2.1</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keepNext/>
              <w:spacing w:after="0"/>
            </w:pPr>
            <w:r w:rsidRPr="004741FB">
              <w:t>В соответствии с п. 2.2.2. части I «ОБЩИЕ УСЛОВИЯ ПРОВЕДЕНИЯ ЗАКУПКИ» документации</w:t>
            </w:r>
            <w:r w:rsidRPr="004741FB">
              <w:rPr>
                <w:color w:val="1F497D"/>
              </w:rPr>
              <w:t xml:space="preserve"> </w:t>
            </w:r>
            <w:r w:rsidRPr="004741FB">
              <w:t xml:space="preserve">о закупке. </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41A63" w:rsidRDefault="00C741EB" w:rsidP="004741FB">
            <w:pPr>
              <w:keepLines/>
              <w:widowControl w:val="0"/>
              <w:suppressLineNumbers/>
              <w:spacing w:after="0"/>
            </w:pPr>
            <w:r>
              <w:t xml:space="preserve">Размер обеспечения заявки на участие в закупке, порядок и срок его предоставления в </w:t>
            </w:r>
            <w:r>
              <w:lastRenderedPageBreak/>
              <w:t>случае установления требования обеспечения заявки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lastRenderedPageBreak/>
              <w:t>Не установлено</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3.6.6</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r w:rsidRPr="004741FB">
              <w:t>Не требуется</w:t>
            </w:r>
          </w:p>
          <w:p w:rsidR="00341A63" w:rsidRPr="004741FB" w:rsidRDefault="00341A63" w:rsidP="002B44CA">
            <w:pPr>
              <w:spacing w:after="0"/>
            </w:pPr>
          </w:p>
        </w:tc>
      </w:tr>
      <w:tr w:rsidR="00341A63" w:rsidTr="002B44CA">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7.2, 7.3</w:t>
            </w:r>
            <w:bookmarkEnd w:id="115"/>
          </w:p>
        </w:tc>
        <w:tc>
          <w:tcPr>
            <w:tcW w:w="2551" w:type="dxa"/>
            <w:tcBorders>
              <w:top w:val="single" w:sz="4" w:space="0" w:color="auto"/>
              <w:left w:val="single" w:sz="4" w:space="0" w:color="auto"/>
              <w:bottom w:val="single" w:sz="4" w:space="0" w:color="auto"/>
              <w:right w:val="single" w:sz="4" w:space="0" w:color="auto"/>
            </w:tcBorders>
          </w:tcPr>
          <w:p w:rsidR="00341A63" w:rsidRDefault="00C741EB">
            <w:pPr>
              <w:pStyle w:val="5"/>
              <w:widowControl w:val="0"/>
              <w:numPr>
                <w:ilvl w:val="0"/>
                <w:numId w:val="0"/>
              </w:numPr>
              <w:tabs>
                <w:tab w:val="left" w:pos="708"/>
              </w:tabs>
              <w:rPr>
                <w:sz w:val="24"/>
                <w:szCs w:val="24"/>
              </w:rPr>
            </w:pPr>
            <w:r>
              <w:rPr>
                <w:sz w:val="24"/>
                <w:szCs w:val="24"/>
              </w:rPr>
              <w:t>Обеспечение исполнения договора</w:t>
            </w:r>
          </w:p>
          <w:p w:rsidR="00341A63" w:rsidRDefault="00C741EB">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670" w:type="dxa"/>
            <w:tcBorders>
              <w:top w:val="single" w:sz="4" w:space="0" w:color="auto"/>
              <w:left w:val="single" w:sz="4" w:space="0" w:color="auto"/>
              <w:bottom w:val="single" w:sz="4" w:space="0" w:color="auto"/>
              <w:right w:val="single" w:sz="4" w:space="0" w:color="auto"/>
            </w:tcBorders>
          </w:tcPr>
          <w:p w:rsidR="00341A63" w:rsidRPr="004741FB" w:rsidRDefault="00C741EB">
            <w:pPr>
              <w:spacing w:after="0"/>
            </w:pPr>
            <w:r w:rsidRPr="004741FB">
              <w:t>Не установлено, за исключением случаев, указанных в п. 3.7 документации о закупке.</w:t>
            </w:r>
          </w:p>
          <w:p w:rsidR="00341A63" w:rsidRPr="004741FB" w:rsidRDefault="00C741EB">
            <w:pPr>
              <w:spacing w:after="0"/>
            </w:pPr>
            <w:r w:rsidRPr="004741FB">
              <w:t>Размер обеспечения – установлен п. 3.7 документации о закупке.</w:t>
            </w:r>
          </w:p>
          <w:p w:rsidR="00341A63" w:rsidRPr="004741FB" w:rsidRDefault="00C741EB">
            <w:pPr>
              <w:spacing w:after="0"/>
            </w:pPr>
            <w:r w:rsidRPr="004741FB">
              <w:rPr>
                <w:iCs/>
              </w:rPr>
              <w:t>Порядок предоставления обеспечения</w:t>
            </w:r>
            <w:r w:rsidRPr="004741FB">
              <w:t xml:space="preserve"> установлен в части I «ОБЩИЕ УСЛОВИЯ ПРОВЕДЕНИЯ ЗАКУПКИ» и части </w:t>
            </w:r>
            <w:r w:rsidRPr="004741FB">
              <w:rPr>
                <w:lang w:val="en-US"/>
              </w:rPr>
              <w:t>IV</w:t>
            </w:r>
            <w:r w:rsidRPr="004741FB">
              <w:t xml:space="preserve"> «ПРОЕКТ ДОГОВОРА».</w:t>
            </w:r>
          </w:p>
          <w:p w:rsidR="00341A63" w:rsidRPr="004741FB" w:rsidRDefault="00C741EB">
            <w:pPr>
              <w:spacing w:after="0"/>
            </w:pPr>
            <w:r w:rsidRPr="004741FB">
              <w:t>Основное обязательство, исполнение которого обеспечивается – исполнение договора.</w:t>
            </w:r>
          </w:p>
          <w:p w:rsidR="00341A63" w:rsidRPr="004741FB" w:rsidRDefault="00C741EB">
            <w:pPr>
              <w:spacing w:after="0"/>
            </w:pPr>
            <w:r w:rsidRPr="004741FB">
              <w:t xml:space="preserve">Срок исполнения – установлен в части </w:t>
            </w:r>
            <w:r w:rsidRPr="004741FB">
              <w:rPr>
                <w:lang w:val="en-US"/>
              </w:rPr>
              <w:t>IV</w:t>
            </w:r>
            <w:r w:rsidRPr="004741FB">
              <w:t xml:space="preserve"> «ПРОЕКТ ДОГОВОРА».</w:t>
            </w:r>
          </w:p>
          <w:p w:rsidR="00341A63" w:rsidRPr="004741FB" w:rsidRDefault="00C741EB">
            <w:pPr>
              <w:spacing w:after="0"/>
            </w:pPr>
            <w:r w:rsidRPr="004741FB">
              <w:t>Срок предоставления обеспечения - не позднее 10 рабочих дней с даты размещения в единой информационной системе итогового протокола.</w:t>
            </w:r>
          </w:p>
          <w:p w:rsidR="00341A63" w:rsidRPr="004741FB" w:rsidRDefault="00341A63">
            <w:pPr>
              <w:spacing w:after="0"/>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jc w:val="left"/>
            </w:pPr>
            <w:r>
              <w:t>7.2.2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Реквизиты счета:</w:t>
            </w:r>
          </w:p>
          <w:p w:rsidR="002B44CA" w:rsidRPr="002B44CA" w:rsidRDefault="002B44CA" w:rsidP="002B44CA">
            <w:pPr>
              <w:widowControl w:val="0"/>
              <w:spacing w:after="0"/>
            </w:pPr>
            <w:r w:rsidRPr="002B44CA">
              <w:t>Получатель: АО «Россети Сибирь Тываэнерго»</w:t>
            </w:r>
          </w:p>
          <w:p w:rsidR="002B44CA" w:rsidRPr="002B44CA" w:rsidRDefault="002B44CA" w:rsidP="002B44CA">
            <w:pPr>
              <w:widowControl w:val="0"/>
              <w:spacing w:after="0"/>
            </w:pPr>
            <w:r w:rsidRPr="002B44CA">
              <w:t>667001, Республика Тыва, г.Кызыл, ул. Рабочая, 4 (394-22) 9-85-00</w:t>
            </w:r>
          </w:p>
          <w:p w:rsidR="002B44CA" w:rsidRPr="002B44CA" w:rsidRDefault="002B44CA" w:rsidP="002B44CA">
            <w:pPr>
              <w:widowControl w:val="0"/>
              <w:spacing w:after="0"/>
            </w:pPr>
            <w:r w:rsidRPr="002B44CA">
              <w:t xml:space="preserve">ИНН 1701029232  </w:t>
            </w:r>
          </w:p>
          <w:p w:rsidR="002B44CA" w:rsidRPr="002B44CA" w:rsidRDefault="002B44CA" w:rsidP="002B44CA">
            <w:pPr>
              <w:widowControl w:val="0"/>
              <w:spacing w:after="0"/>
            </w:pPr>
            <w:r w:rsidRPr="002B44CA">
              <w:t>КПП 170101001</w:t>
            </w:r>
          </w:p>
          <w:p w:rsidR="002B44CA" w:rsidRPr="002B44CA" w:rsidRDefault="002B44CA" w:rsidP="002B44CA">
            <w:pPr>
              <w:widowControl w:val="0"/>
              <w:spacing w:after="0"/>
            </w:pPr>
            <w:r w:rsidRPr="002B44CA">
              <w:t xml:space="preserve">ОГРН 1021700509566     </w:t>
            </w:r>
          </w:p>
          <w:p w:rsidR="002B44CA" w:rsidRPr="002B44CA" w:rsidRDefault="002B44CA" w:rsidP="002B44CA">
            <w:pPr>
              <w:widowControl w:val="0"/>
              <w:spacing w:after="0"/>
            </w:pPr>
            <w:r w:rsidRPr="002B44CA">
              <w:t xml:space="preserve">ОКПО 40871124 </w:t>
            </w:r>
          </w:p>
          <w:p w:rsidR="002B44CA" w:rsidRPr="002B44CA" w:rsidRDefault="002B44CA" w:rsidP="002B44CA">
            <w:pPr>
              <w:widowControl w:val="0"/>
              <w:spacing w:after="0"/>
            </w:pPr>
            <w:r w:rsidRPr="002B44CA">
              <w:t xml:space="preserve">ОКВЭД 35.12 </w:t>
            </w:r>
          </w:p>
          <w:p w:rsidR="002B44CA" w:rsidRPr="002B44CA" w:rsidRDefault="002B44CA" w:rsidP="002B44CA">
            <w:pPr>
              <w:widowControl w:val="0"/>
              <w:spacing w:after="0"/>
            </w:pPr>
            <w:r w:rsidRPr="002B44CA">
              <w:t xml:space="preserve">ОКАТО 93401000000 </w:t>
            </w:r>
          </w:p>
          <w:p w:rsidR="002B44CA" w:rsidRPr="002B44CA" w:rsidRDefault="002B44CA" w:rsidP="002B44CA">
            <w:pPr>
              <w:widowControl w:val="0"/>
              <w:spacing w:after="0"/>
            </w:pPr>
            <w:r w:rsidRPr="002B44CA">
              <w:t xml:space="preserve">ОКФС 16 ОКОПФ 12267 </w:t>
            </w:r>
          </w:p>
          <w:p w:rsidR="002B44CA" w:rsidRPr="002B44CA" w:rsidRDefault="002B44CA" w:rsidP="002B44CA">
            <w:pPr>
              <w:widowControl w:val="0"/>
              <w:spacing w:after="0"/>
            </w:pPr>
            <w:r w:rsidRPr="002B44CA">
              <w:t>КРАСНОЯРСКОЕ ОТДЕЛЕНИЕ N 8646 ПАО СБЕРБАНК</w:t>
            </w:r>
          </w:p>
          <w:p w:rsidR="002B44CA" w:rsidRPr="002B44CA" w:rsidRDefault="002B44CA" w:rsidP="002B44CA">
            <w:pPr>
              <w:widowControl w:val="0"/>
              <w:spacing w:after="0"/>
            </w:pPr>
            <w:r w:rsidRPr="002B44CA">
              <w:t>БИК 040407627</w:t>
            </w:r>
          </w:p>
          <w:p w:rsidR="002B44CA" w:rsidRPr="002B44CA" w:rsidRDefault="002B44CA" w:rsidP="002B44CA">
            <w:pPr>
              <w:widowControl w:val="0"/>
              <w:spacing w:after="0"/>
            </w:pPr>
            <w:r w:rsidRPr="002B44CA">
              <w:t>к/с 30101810800000000627</w:t>
            </w:r>
          </w:p>
          <w:p w:rsidR="00341A63" w:rsidRDefault="002B44CA" w:rsidP="002B44CA">
            <w:pPr>
              <w:widowControl w:val="0"/>
              <w:spacing w:after="0"/>
            </w:pPr>
            <w:r w:rsidRPr="002B44CA">
              <w:t>р/сч 40702810865000001852</w:t>
            </w:r>
          </w:p>
        </w:tc>
      </w:tr>
      <w:tr w:rsidR="00341A63" w:rsidTr="002B44CA">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tabs>
                <w:tab w:val="num" w:pos="312"/>
              </w:tabs>
              <w:spacing w:after="0"/>
              <w:jc w:val="left"/>
              <w:outlineLvl w:val="2"/>
            </w:pPr>
            <w:r>
              <w:t>6.3</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Критерии и порядок оценки и сопоставления заявок на участие в закупке</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41A63" w:rsidTr="002B44CA">
        <w:trPr>
          <w:trHeight w:val="276"/>
          <w:jc w:val="center"/>
        </w:trPr>
        <w:tc>
          <w:tcPr>
            <w:tcW w:w="704" w:type="dxa"/>
            <w:tcBorders>
              <w:top w:val="single" w:sz="4" w:space="0" w:color="000000"/>
              <w:left w:val="single" w:sz="4" w:space="0" w:color="000000"/>
              <w:bottom w:val="single" w:sz="4" w:space="0" w:color="000000"/>
              <w:right w:val="single" w:sz="4" w:space="0" w:color="000000"/>
            </w:tcBorders>
          </w:tcPr>
          <w:p w:rsidR="00341A63" w:rsidRDefault="00341A63">
            <w:pPr>
              <w:pStyle w:val="32"/>
              <w:numPr>
                <w:ilvl w:val="0"/>
                <w:numId w:val="8"/>
              </w:numPr>
              <w:shd w:val="clear" w:color="FFFFFF" w:themeColor="background1" w:fill="FFFFFF" w:themeFill="background1"/>
              <w:tabs>
                <w:tab w:val="left" w:pos="284"/>
              </w:tabs>
              <w:spacing w:before="0" w:after="0"/>
              <w:ind w:hanging="796"/>
              <w:jc w:val="left"/>
            </w:pPr>
          </w:p>
        </w:tc>
        <w:tc>
          <w:tcPr>
            <w:tcW w:w="1560" w:type="dxa"/>
            <w:tcBorders>
              <w:top w:val="single" w:sz="4" w:space="0" w:color="000000"/>
              <w:left w:val="single" w:sz="4" w:space="0" w:color="000000"/>
              <w:bottom w:val="single" w:sz="4" w:space="0" w:color="000000"/>
              <w:right w:val="single" w:sz="4" w:space="0" w:color="000000"/>
            </w:tcBorders>
          </w:tcPr>
          <w:p w:rsidR="00341A63" w:rsidRDefault="00C741EB">
            <w:pPr>
              <w:keepLines/>
              <w:widowControl w:val="0"/>
              <w:suppressLineNumbers/>
              <w:shd w:val="clear" w:color="FFFFFF" w:themeColor="background1" w:fill="FFFFFF" w:themeFill="background1"/>
              <w:spacing w:after="0"/>
              <w:jc w:val="left"/>
            </w:pPr>
            <w:r>
              <w:t>7.1.1</w:t>
            </w:r>
          </w:p>
        </w:tc>
        <w:tc>
          <w:tcPr>
            <w:tcW w:w="2551" w:type="dxa"/>
            <w:tcBorders>
              <w:top w:val="single" w:sz="4" w:space="0" w:color="000000"/>
              <w:left w:val="single" w:sz="4" w:space="0" w:color="000000"/>
              <w:bottom w:val="single" w:sz="4" w:space="0" w:color="000000"/>
              <w:right w:val="single" w:sz="4" w:space="0" w:color="000000"/>
            </w:tcBorders>
          </w:tcPr>
          <w:p w:rsidR="00341A63" w:rsidRPr="004741FB" w:rsidRDefault="00C741EB">
            <w:pPr>
              <w:keepNext/>
              <w:keepLines/>
              <w:widowControl w:val="0"/>
              <w:suppressLineNumbers/>
              <w:shd w:val="clear" w:color="FFFFFF" w:themeColor="background1" w:fill="FFFFFF" w:themeFill="background1"/>
              <w:spacing w:after="0"/>
            </w:pPr>
            <w:r w:rsidRPr="004741FB">
              <w:t>Информация о заключении с участником нескольких договоров</w:t>
            </w:r>
          </w:p>
        </w:tc>
        <w:tc>
          <w:tcPr>
            <w:tcW w:w="5670" w:type="dxa"/>
            <w:tcBorders>
              <w:top w:val="single" w:sz="4" w:space="0" w:color="000000"/>
              <w:left w:val="single" w:sz="4" w:space="0" w:color="000000"/>
              <w:bottom w:val="single" w:sz="4" w:space="0" w:color="000000"/>
              <w:right w:val="single" w:sz="4" w:space="0" w:color="000000"/>
            </w:tcBorders>
          </w:tcPr>
          <w:p w:rsidR="00341A63" w:rsidRPr="004741FB" w:rsidRDefault="00C741EB" w:rsidP="004741FB">
            <w:pPr>
              <w:keepNext/>
              <w:keepLines/>
              <w:widowControl w:val="0"/>
              <w:suppressLineNumbers/>
              <w:shd w:val="clear" w:color="FFFFFF" w:themeColor="background1" w:fill="FFFFFF" w:themeFill="background1"/>
              <w:spacing w:after="0"/>
              <w:rPr>
                <w:sz w:val="20"/>
                <w:szCs w:val="20"/>
              </w:rPr>
            </w:pPr>
            <w:r w:rsidRPr="004741FB">
              <w:t>Не предусмотрено</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7.1.2</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pPr>
            <w:r>
              <w:t>Право заказчика заключить договор с несколькими участниками закупки</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keepNext/>
              <w:keepLines/>
              <w:widowControl w:val="0"/>
              <w:suppressLineNumbers/>
              <w:spacing w:after="0"/>
              <w:rPr>
                <w:i/>
              </w:rPr>
            </w:pPr>
            <w:r>
              <w:t>Не предусмотрено</w:t>
            </w:r>
          </w:p>
          <w:p w:rsidR="00341A63" w:rsidRDefault="00341A63">
            <w:pPr>
              <w:pStyle w:val="afffffa"/>
              <w:ind w:left="0"/>
              <w:jc w:val="both"/>
            </w:pP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7.5.5</w:t>
            </w:r>
          </w:p>
        </w:tc>
        <w:tc>
          <w:tcPr>
            <w:tcW w:w="2551"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670" w:type="dxa"/>
            <w:tcBorders>
              <w:top w:val="single" w:sz="4" w:space="0" w:color="auto"/>
              <w:left w:val="single" w:sz="4" w:space="0" w:color="auto"/>
              <w:bottom w:val="single" w:sz="4" w:space="0" w:color="auto"/>
              <w:right w:val="single" w:sz="4" w:space="0" w:color="auto"/>
            </w:tcBorders>
          </w:tcPr>
          <w:p w:rsidR="00341A63" w:rsidRDefault="00C741EB">
            <w:pPr>
              <w:spacing w:after="0"/>
              <w:rPr>
                <w:i/>
              </w:rPr>
            </w:pPr>
            <w:r>
              <w:t>Односторонний отказ от исполнения договора возможен в порядке, установленном в проекте договора</w:t>
            </w:r>
          </w:p>
        </w:tc>
      </w:tr>
      <w:tr w:rsidR="00341A63" w:rsidTr="002B44CA">
        <w:trPr>
          <w:jc w:val="center"/>
        </w:trPr>
        <w:tc>
          <w:tcPr>
            <w:tcW w:w="704" w:type="dxa"/>
            <w:tcBorders>
              <w:top w:val="single" w:sz="4" w:space="0" w:color="auto"/>
              <w:left w:val="single" w:sz="4" w:space="0" w:color="auto"/>
              <w:bottom w:val="single" w:sz="4" w:space="0" w:color="auto"/>
              <w:right w:val="single" w:sz="4" w:space="0" w:color="auto"/>
            </w:tcBorders>
          </w:tcPr>
          <w:p w:rsidR="00341A63" w:rsidRDefault="00341A63">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41A63" w:rsidRDefault="00C741EB">
            <w:pPr>
              <w:keepLines/>
              <w:widowControl w:val="0"/>
              <w:suppressLineNumbers/>
              <w:spacing w:after="0"/>
              <w:jc w:val="left"/>
            </w:pPr>
            <w:r>
              <w:t>1.7</w:t>
            </w:r>
          </w:p>
        </w:tc>
        <w:tc>
          <w:tcPr>
            <w:tcW w:w="2551" w:type="dxa"/>
            <w:tcBorders>
              <w:top w:val="single" w:sz="4" w:space="0" w:color="auto"/>
              <w:bottom w:val="single" w:sz="4" w:space="0" w:color="auto"/>
              <w:right w:val="single" w:sz="4" w:space="0" w:color="auto"/>
            </w:tcBorders>
            <w:shd w:val="clear" w:color="auto" w:fill="auto"/>
          </w:tcPr>
          <w:p w:rsidR="00341A63" w:rsidRDefault="00C741EB">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670" w:type="dxa"/>
            <w:tcBorders>
              <w:top w:val="single" w:sz="4" w:space="0" w:color="auto"/>
              <w:left w:val="single" w:sz="4" w:space="0" w:color="auto"/>
              <w:bottom w:val="single" w:sz="4" w:space="0" w:color="auto"/>
              <w:right w:val="single" w:sz="4" w:space="0" w:color="auto"/>
            </w:tcBorders>
            <w:shd w:val="clear" w:color="auto" w:fill="auto"/>
          </w:tcPr>
          <w:p w:rsidR="00341A63" w:rsidRDefault="00C741EB">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41A63" w:rsidRDefault="00C741EB">
      <w:pPr>
        <w:spacing w:after="0"/>
        <w:ind w:firstLine="567"/>
        <w:jc w:val="right"/>
        <w:rPr>
          <w:b/>
          <w:bCs/>
        </w:rPr>
      </w:pPr>
      <w:r>
        <w:rPr>
          <w:b/>
          <w:bCs/>
        </w:rPr>
        <w:br w:type="page" w:clear="all"/>
      </w:r>
    </w:p>
    <w:p w:rsidR="00341A63" w:rsidRDefault="00C741EB">
      <w:pPr>
        <w:pStyle w:val="32"/>
        <w:jc w:val="right"/>
        <w:rPr>
          <w:rFonts w:ascii="Times New Roman" w:hAnsi="Times New Roman" w:cs="Times New Roman"/>
        </w:rPr>
      </w:pPr>
      <w:r>
        <w:rPr>
          <w:rFonts w:ascii="Times New Roman" w:hAnsi="Times New Roman" w:cs="Times New Roman"/>
        </w:rPr>
        <w:lastRenderedPageBreak/>
        <w:t xml:space="preserve">Приложение № 1 </w:t>
      </w:r>
    </w:p>
    <w:p w:rsidR="00341A63" w:rsidRDefault="00C741EB">
      <w:pPr>
        <w:jc w:val="right"/>
        <w:rPr>
          <w:b/>
        </w:rPr>
      </w:pPr>
      <w:r>
        <w:rPr>
          <w:b/>
        </w:rPr>
        <w:t xml:space="preserve">к части II «ИНФОРМАЦИОННАЯ КАРТА ЗАКУПКИ» </w:t>
      </w:r>
    </w:p>
    <w:p w:rsidR="00341A63" w:rsidRDefault="00C741EB" w:rsidP="00C741EB">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341A63">
        <w:tc>
          <w:tcPr>
            <w:tcW w:w="642" w:type="dxa"/>
          </w:tcPr>
          <w:p w:rsidR="00341A63" w:rsidRDefault="00C741EB">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341A63" w:rsidRDefault="00C741EB">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341A63" w:rsidRDefault="00C741EB">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0,9</w:t>
            </w:r>
          </w:p>
        </w:tc>
      </w:tr>
      <w:tr w:rsidR="00341A63">
        <w:tc>
          <w:tcPr>
            <w:tcW w:w="642" w:type="dxa"/>
          </w:tcPr>
          <w:p w:rsidR="00341A63" w:rsidRDefault="00C741EB">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341A63" w:rsidRDefault="00C741EB">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341A63" w:rsidRDefault="00C741EB">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341A63" w:rsidRDefault="00C741EB">
            <w:pPr>
              <w:pStyle w:val="ConsPlusNormal"/>
              <w:ind w:firstLine="0"/>
              <w:jc w:val="center"/>
              <w:rPr>
                <w:rFonts w:ascii="Times New Roman" w:hAnsi="Times New Roman" w:cs="Times New Roman"/>
                <w:b/>
              </w:rPr>
            </w:pPr>
            <w:r>
              <w:rPr>
                <w:rFonts w:ascii="Times New Roman" w:hAnsi="Times New Roman" w:cs="Times New Roman"/>
                <w:b/>
              </w:rPr>
              <w:t>0,1</w:t>
            </w:r>
          </w:p>
        </w:tc>
      </w:tr>
    </w:tbl>
    <w:p w:rsidR="00341A63" w:rsidRDefault="00341A63">
      <w:pPr>
        <w:spacing w:after="0"/>
        <w:jc w:val="left"/>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341A63" w:rsidRDefault="00C741EB">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341A63" w:rsidRDefault="00C741EB">
      <w:pPr>
        <w:ind w:firstLine="851"/>
        <w:jc w:val="left"/>
        <w:rPr>
          <w:rFonts w:eastAsia="Calibri"/>
          <w:i/>
          <w:lang w:eastAsia="en-US"/>
        </w:rPr>
      </w:pPr>
      <w:r>
        <w:rPr>
          <w:rFonts w:eastAsia="Calibri"/>
          <w:i/>
          <w:lang w:eastAsia="en-US"/>
        </w:rPr>
        <w:t>где:</w:t>
      </w:r>
    </w:p>
    <w:p w:rsidR="00341A63" w:rsidRDefault="00C741EB">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341A63" w:rsidRDefault="00C741EB">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341A63" w:rsidRDefault="00C741EB">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341A63" w:rsidRDefault="00C741EB" w:rsidP="00C741EB">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341A63" w:rsidRDefault="00C741EB" w:rsidP="00C741EB">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341A63" w:rsidRDefault="00341A63">
      <w:pPr>
        <w:pStyle w:val="afffffa"/>
        <w:widowControl w:val="0"/>
        <w:ind w:left="0"/>
        <w:contextualSpacing/>
        <w:jc w:val="both"/>
        <w:rPr>
          <w:b/>
          <w: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341A63" w:rsidRDefault="00C741EB">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341A63" w:rsidRDefault="00341A63">
      <w:pPr>
        <w:pStyle w:val="Default"/>
        <w:ind w:firstLine="567"/>
        <w:jc w:val="both"/>
      </w:pPr>
    </w:p>
    <w:p w:rsidR="00341A63" w:rsidRDefault="00C741EB">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341A63" w:rsidRDefault="00C741EB">
      <w:pPr>
        <w:pStyle w:val="Default"/>
        <w:ind w:firstLine="4253"/>
        <w:jc w:val="both"/>
        <w:rPr>
          <w:lang w:val="en-US"/>
        </w:rPr>
      </w:pPr>
      <w:r>
        <w:rPr>
          <w:lang w:val="en-US"/>
        </w:rPr>
        <w:t>R</w:t>
      </w:r>
      <w:r>
        <w:rPr>
          <w:vertAlign w:val="subscript"/>
          <w:lang w:val="en-US"/>
        </w:rPr>
        <w:t>si</w:t>
      </w:r>
      <w:r>
        <w:rPr>
          <w:lang w:val="en-US"/>
        </w:rPr>
        <w:t xml:space="preserve">= ------------- x 100, </w:t>
      </w:r>
    </w:p>
    <w:p w:rsidR="00341A63" w:rsidRDefault="00C741EB">
      <w:pPr>
        <w:pStyle w:val="Default"/>
        <w:ind w:left="710" w:firstLine="4253"/>
        <w:jc w:val="both"/>
        <w:rPr>
          <w:lang w:val="en-US"/>
        </w:rPr>
      </w:pPr>
      <w:r>
        <w:rPr>
          <w:lang w:val="en-US"/>
        </w:rPr>
        <w:t>S</w:t>
      </w:r>
      <w:r>
        <w:rPr>
          <w:vertAlign w:val="subscript"/>
          <w:lang w:val="en-US"/>
        </w:rPr>
        <w:t>max</w:t>
      </w:r>
    </w:p>
    <w:p w:rsidR="00341A63" w:rsidRDefault="00341A63">
      <w:pPr>
        <w:pStyle w:val="Default"/>
        <w:ind w:firstLine="567"/>
        <w:jc w:val="both"/>
        <w:rPr>
          <w:lang w:val="en-US"/>
        </w:rPr>
      </w:pPr>
    </w:p>
    <w:p w:rsidR="00341A63" w:rsidRDefault="00C741EB">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341A63" w:rsidRDefault="00C741EB">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341A63" w:rsidRDefault="00C741EB">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341A63" w:rsidRDefault="00C741EB">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341A63" w:rsidRDefault="00341A63">
      <w:pPr>
        <w:pStyle w:val="Default"/>
        <w:ind w:firstLine="567"/>
        <w:jc w:val="both"/>
      </w:pPr>
    </w:p>
    <w:p w:rsidR="00341A63" w:rsidRDefault="00C741EB">
      <w:pPr>
        <w:pStyle w:val="Default"/>
        <w:ind w:firstLine="567"/>
        <w:jc w:val="both"/>
      </w:pPr>
      <w:r>
        <w:t>Для целей оценки заявок по ценовому критерию применяются ценовые предложения участников закупки без НДС.</w:t>
      </w:r>
    </w:p>
    <w:p w:rsidR="00341A63" w:rsidRDefault="00C741EB">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341A63" w:rsidRDefault="00C741EB">
      <w:pPr>
        <w:pStyle w:val="Default"/>
        <w:ind w:firstLine="567"/>
        <w:jc w:val="both"/>
      </w:pPr>
      <w:r>
        <w:t xml:space="preserve">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w:t>
      </w:r>
      <w:r>
        <w:lastRenderedPageBreak/>
        <w:t>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41A63" w:rsidRDefault="00341A63">
      <w:pPr>
        <w:tabs>
          <w:tab w:val="left" w:pos="1701"/>
        </w:tabs>
        <w:spacing w:after="0"/>
        <w:ind w:firstLine="567"/>
        <w:rPr>
          <w:rFonts w:eastAsia="Calibri"/>
        </w:rPr>
      </w:pPr>
    </w:p>
    <w:p w:rsidR="00341A63" w:rsidRDefault="00C741EB" w:rsidP="00C741EB">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341A63" w:rsidRDefault="00C741EB">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341A63" w:rsidRDefault="00C741EB">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341A63">
        <w:trPr>
          <w:trHeight w:val="608"/>
          <w:tblHeader/>
          <w:jc w:val="center"/>
        </w:trPr>
        <w:tc>
          <w:tcPr>
            <w:tcW w:w="1433"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341A63" w:rsidRDefault="00C741EB">
            <w:pPr>
              <w:jc w:val="center"/>
              <w:rPr>
                <w:sz w:val="20"/>
              </w:rPr>
            </w:pPr>
            <w:r>
              <w:rPr>
                <w:sz w:val="20"/>
              </w:rPr>
              <w:t>Результаты оценки показателей финансовой устойчивости участника</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341A63">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341A63" w:rsidRDefault="00C741EB">
            <w:pPr>
              <w:jc w:val="center"/>
              <w:rPr>
                <w:bCs/>
                <w:color w:val="FF0000"/>
                <w:sz w:val="20"/>
              </w:rPr>
            </w:pPr>
            <w:r>
              <w:rPr>
                <w:sz w:val="20"/>
                <w:szCs w:val="20"/>
              </w:rPr>
              <w:t>Все показатели (СЧА и КСВ) соответствуют требованиям Методики оценки</w:t>
            </w:r>
          </w:p>
        </w:tc>
      </w:tr>
    </w:tbl>
    <w:p w:rsidR="00341A63" w:rsidRDefault="00341A63">
      <w:pPr>
        <w:pStyle w:val="afffffa"/>
        <w:shd w:val="clear" w:color="auto" w:fill="FFFFFF"/>
        <w:spacing w:after="120"/>
        <w:ind w:left="567" w:right="159"/>
        <w:contextualSpacing/>
        <w:jc w:val="both"/>
        <w:rPr>
          <w:rFonts w:eastAsia="Calibri"/>
          <w:lang w:eastAsia="en-US"/>
        </w:rPr>
      </w:pPr>
    </w:p>
    <w:p w:rsidR="00341A63" w:rsidRDefault="00C741EB">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341A63" w:rsidRDefault="00C741EB">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341A63" w:rsidRDefault="00C741EB">
      <w:pPr>
        <w:spacing w:after="0"/>
        <w:ind w:left="720"/>
        <w:rPr>
          <w:b/>
          <w:i/>
          <w:sz w:val="20"/>
          <w:szCs w:val="20"/>
          <w:u w:val="single"/>
        </w:rPr>
      </w:pPr>
      <w:r>
        <w:rPr>
          <w:b/>
          <w:i/>
          <w:sz w:val="20"/>
          <w:szCs w:val="20"/>
          <w:u w:val="single"/>
        </w:rPr>
        <w:t xml:space="preserve">По форме Бухгалтерский баланс </w:t>
      </w:r>
    </w:p>
    <w:p w:rsidR="00341A63" w:rsidRDefault="00C741EB">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341A63" w:rsidRDefault="00C741EB">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341A63" w:rsidRDefault="00C741EB">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341A63" w:rsidRDefault="00341A63">
      <w:pPr>
        <w:spacing w:after="0"/>
        <w:ind w:firstLine="720"/>
        <w:rPr>
          <w:b/>
          <w:i/>
          <w:sz w:val="20"/>
          <w:szCs w:val="20"/>
          <w:u w:val="single"/>
        </w:rPr>
      </w:pPr>
    </w:p>
    <w:p w:rsidR="00341A63" w:rsidRDefault="00C741EB">
      <w:pPr>
        <w:spacing w:after="0"/>
        <w:ind w:firstLine="720"/>
        <w:rPr>
          <w:b/>
          <w:i/>
          <w:sz w:val="20"/>
          <w:szCs w:val="20"/>
          <w:u w:val="single"/>
        </w:rPr>
      </w:pPr>
      <w:r>
        <w:rPr>
          <w:b/>
          <w:i/>
          <w:sz w:val="20"/>
          <w:szCs w:val="20"/>
          <w:u w:val="single"/>
        </w:rPr>
        <w:t>По форме Отчет о финансовых результатах</w:t>
      </w:r>
    </w:p>
    <w:p w:rsidR="00341A63" w:rsidRDefault="00C741EB">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341A63" w:rsidRDefault="00C741EB">
      <w:pPr>
        <w:spacing w:after="0"/>
        <w:ind w:firstLine="720"/>
        <w:jc w:val="center"/>
        <w:rPr>
          <w:rFonts w:eastAsia="Arial Unicode MS"/>
          <w:b/>
          <w:sz w:val="20"/>
          <w:szCs w:val="20"/>
        </w:rPr>
      </w:pPr>
      <w:r>
        <w:rPr>
          <w:rFonts w:eastAsia="Arial Unicode MS"/>
          <w:b/>
          <w:sz w:val="20"/>
          <w:szCs w:val="20"/>
        </w:rPr>
        <w:t>Методика оценки</w:t>
      </w:r>
    </w:p>
    <w:p w:rsidR="00341A63" w:rsidRDefault="00C741EB">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341A63" w:rsidRDefault="00341A63">
      <w:pPr>
        <w:spacing w:after="0"/>
        <w:ind w:firstLine="720"/>
        <w:jc w:val="left"/>
        <w:rPr>
          <w:rFonts w:eastAsia="Arial Unicode MS"/>
          <w:b/>
          <w:sz w:val="20"/>
          <w:szCs w:val="20"/>
          <w:u w:val="single"/>
        </w:rPr>
      </w:pPr>
    </w:p>
    <w:p w:rsidR="00341A63" w:rsidRDefault="00C741EB" w:rsidP="00C741EB">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341A63" w:rsidRDefault="00C741EB">
      <w:pPr>
        <w:tabs>
          <w:tab w:val="num" w:pos="576"/>
          <w:tab w:val="left" w:pos="1080"/>
        </w:tabs>
        <w:spacing w:after="0"/>
        <w:ind w:firstLine="720"/>
        <w:rPr>
          <w:sz w:val="20"/>
          <w:szCs w:val="20"/>
        </w:rPr>
      </w:pPr>
      <w:r>
        <w:rPr>
          <w:sz w:val="20"/>
          <w:szCs w:val="20"/>
        </w:rPr>
        <w:t xml:space="preserve">СЧА= стр.1600-стр.1400-стр.1500, </w:t>
      </w:r>
    </w:p>
    <w:p w:rsidR="00341A63" w:rsidRDefault="00C741EB">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341A63" w:rsidRDefault="00C741EB">
      <w:pPr>
        <w:tabs>
          <w:tab w:val="num" w:pos="576"/>
          <w:tab w:val="left" w:pos="1080"/>
        </w:tabs>
        <w:spacing w:after="0"/>
        <w:ind w:firstLine="720"/>
        <w:rPr>
          <w:sz w:val="20"/>
          <w:szCs w:val="20"/>
        </w:rPr>
      </w:pPr>
      <w:r>
        <w:rPr>
          <w:sz w:val="20"/>
          <w:szCs w:val="20"/>
        </w:rPr>
        <w:t>Показатель СЧА должен иметь значение &gt;0.</w:t>
      </w:r>
    </w:p>
    <w:p w:rsidR="00341A63" w:rsidRDefault="00C741EB" w:rsidP="00C741EB">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341A63" w:rsidRDefault="00341A63">
      <w:pPr>
        <w:tabs>
          <w:tab w:val="left" w:pos="1080"/>
        </w:tabs>
        <w:spacing w:after="0"/>
        <w:ind w:firstLine="720"/>
        <w:jc w:val="right"/>
        <w:rPr>
          <w:sz w:val="20"/>
          <w:szCs w:val="20"/>
        </w:rPr>
      </w:pPr>
    </w:p>
    <w:p w:rsidR="00341A63" w:rsidRDefault="00C741EB">
      <w:pPr>
        <w:tabs>
          <w:tab w:val="left" w:pos="1080"/>
        </w:tabs>
        <w:spacing w:after="0"/>
        <w:ind w:firstLine="720"/>
        <w:rPr>
          <w:sz w:val="20"/>
          <w:szCs w:val="20"/>
        </w:rPr>
      </w:pPr>
      <w:r>
        <w:rPr>
          <w:sz w:val="20"/>
          <w:szCs w:val="20"/>
        </w:rPr>
        <w:t xml:space="preserve">                                                            КСВ=</w:t>
      </w:r>
      <w:r w:rsidR="004C3F0A">
        <w:rPr>
          <w:position w:val="-24"/>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left:0;text-align:left;margin-left:0;margin-top:0;width:50pt;height:50pt;z-index:251658240;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09495498" r:id="rId21"/>
        </w:object>
      </w:r>
      <w:r>
        <w:rPr>
          <w:sz w:val="20"/>
          <w:szCs w:val="20"/>
        </w:rPr>
        <w:t xml:space="preserve">: </w:t>
      </w:r>
      <w:r w:rsidR="004C3F0A">
        <w:rPr>
          <w:position w:val="-24"/>
          <w:sz w:val="20"/>
          <w:szCs w:val="20"/>
        </w:rPr>
        <w:pict>
          <v:shape id="_x0000_s1029" type="#_x0000_t75" style="position:absolute;left:0;text-align:left;margin-left:0;margin-top:0;width:50pt;height:50pt;z-index:251659264;visibility:hidden;mso-position-horizontal-relative:text;mso-position-vertical-relative:text" filled="t" stroked="t">
            <v:stroke joinstyle="round"/>
            <v:path o:extrusionok="t" gradientshapeok="f" o:connecttype="segments"/>
            <o:lock v:ext="edit" aspectratio="f" selection="t"/>
          </v:shape>
        </w:pic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09495499" r:id="rId23"/>
        </w:object>
      </w:r>
      <w:r>
        <w:rPr>
          <w:sz w:val="20"/>
          <w:szCs w:val="20"/>
        </w:rPr>
        <w:t>,</w:t>
      </w:r>
    </w:p>
    <w:p w:rsidR="00341A63" w:rsidRDefault="00C741EB">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341A63" w:rsidRDefault="00C741EB">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341A63" w:rsidRDefault="00C741EB">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341A63" w:rsidRDefault="00C741EB">
      <w:pPr>
        <w:spacing w:after="0"/>
        <w:ind w:firstLine="720"/>
        <w:rPr>
          <w:rFonts w:eastAsia="Calibri"/>
          <w:sz w:val="20"/>
          <w:szCs w:val="20"/>
        </w:rPr>
      </w:pPr>
      <w:r>
        <w:rPr>
          <w:rFonts w:eastAsia="Calibri"/>
          <w:sz w:val="20"/>
          <w:szCs w:val="20"/>
        </w:rPr>
        <w:lastRenderedPageBreak/>
        <w:t xml:space="preserve">S – </w:t>
      </w:r>
      <w:r>
        <w:rPr>
          <w:sz w:val="20"/>
          <w:szCs w:val="20"/>
        </w:rPr>
        <w:t>начальная (максимальная) цена договора</w:t>
      </w:r>
      <w:r>
        <w:rPr>
          <w:rFonts w:eastAsia="Calibri"/>
          <w:sz w:val="20"/>
          <w:szCs w:val="20"/>
        </w:rPr>
        <w:t>.</w:t>
      </w:r>
    </w:p>
    <w:p w:rsidR="00341A63" w:rsidRDefault="00C741EB">
      <w:pPr>
        <w:tabs>
          <w:tab w:val="left" w:pos="1080"/>
        </w:tabs>
        <w:spacing w:after="0"/>
        <w:ind w:firstLine="720"/>
        <w:rPr>
          <w:sz w:val="20"/>
          <w:szCs w:val="20"/>
        </w:rPr>
      </w:pPr>
      <w:r>
        <w:rPr>
          <w:sz w:val="20"/>
          <w:szCs w:val="20"/>
        </w:rPr>
        <w:t xml:space="preserve">Показатель КСВ должен иметь значение </w:t>
      </w:r>
      <w:r w:rsidR="004C3F0A">
        <w:rPr>
          <w:position w:val="-6"/>
          <w:sz w:val="20"/>
          <w:szCs w:val="20"/>
        </w:rPr>
        <w:pict>
          <v:shape id="_x0000_s1027" type="#_x0000_t75" style="position:absolute;left:0;text-align:left;margin-left:0;margin-top:0;width:50pt;height:50pt;z-index:251660288;visibility:hidden;mso-position-horizontal-relative:text;mso-position-vertical-relative:text" filled="t" stroked="t">
            <v:stroke joinstyle="round"/>
            <v:path o:extrusionok="t" gradientshapeok="f" o:connecttype="segments"/>
            <o:lock v:ext="edit" aspectratio="f" selection="t"/>
          </v:shape>
        </w:pic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09495500" r:id="rId25"/>
        </w:object>
      </w:r>
      <w:r>
        <w:rPr>
          <w:sz w:val="20"/>
          <w:szCs w:val="20"/>
        </w:rPr>
        <w:t>.</w:t>
      </w:r>
    </w:p>
    <w:p w:rsidR="00341A63" w:rsidRDefault="00C741EB">
      <w:pPr>
        <w:spacing w:after="0"/>
        <w:jc w:val="left"/>
        <w:rPr>
          <w:b/>
          <w:i/>
          <w:highlight w:val="cyan"/>
        </w:rPr>
      </w:pPr>
      <w:r>
        <w:rPr>
          <w:b/>
          <w:i/>
          <w:highlight w:val="cyan"/>
        </w:rPr>
        <w:br w:type="page" w:clear="all"/>
      </w:r>
    </w:p>
    <w:p w:rsidR="00341A63" w:rsidRDefault="00341A63">
      <w:pPr>
        <w:shd w:val="clear" w:color="auto" w:fill="FFFFFF"/>
        <w:spacing w:after="120"/>
        <w:ind w:right="159" w:firstLine="567"/>
        <w:contextualSpacing/>
        <w:rPr>
          <w:b/>
          <w:i/>
          <w:highlight w:val="cyan"/>
        </w:rPr>
      </w:pPr>
    </w:p>
    <w:p w:rsidR="00341A63" w:rsidRDefault="00C741EB">
      <w:pPr>
        <w:pStyle w:val="32"/>
        <w:jc w:val="right"/>
        <w:rPr>
          <w:rFonts w:ascii="Times New Roman" w:hAnsi="Times New Roman" w:cs="Times New Roman"/>
        </w:rPr>
      </w:pPr>
      <w:r>
        <w:rPr>
          <w:rFonts w:ascii="Times New Roman" w:hAnsi="Times New Roman" w:cs="Times New Roman"/>
        </w:rPr>
        <w:t xml:space="preserve">Приложение № 2 </w:t>
      </w:r>
    </w:p>
    <w:p w:rsidR="00341A63" w:rsidRDefault="00C741EB">
      <w:pPr>
        <w:jc w:val="right"/>
        <w:rPr>
          <w:b/>
        </w:rPr>
      </w:pPr>
      <w:r>
        <w:rPr>
          <w:b/>
        </w:rPr>
        <w:t xml:space="preserve">к части II «ИНФОРМАЦИОННАЯ КАРТА ЗАКУПКИ» </w:t>
      </w:r>
    </w:p>
    <w:p w:rsidR="00341A63" w:rsidRDefault="00341A63">
      <w:pPr>
        <w:spacing w:after="0"/>
        <w:jc w:val="center"/>
        <w:rPr>
          <w:b/>
        </w:rPr>
      </w:pPr>
    </w:p>
    <w:p w:rsidR="00341A63" w:rsidRDefault="00C741EB">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41A63" w:rsidRDefault="00341A63">
      <w:pPr>
        <w:spacing w:after="0"/>
        <w:jc w:val="center"/>
        <w:rPr>
          <w:b/>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341A63" w:rsidRDefault="00C741EB" w:rsidP="004741FB">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tc>
        <w:tc>
          <w:tcPr>
            <w:tcW w:w="2809" w:type="pct"/>
          </w:tcPr>
          <w:p w:rsidR="004741FB" w:rsidRDefault="00C741EB" w:rsidP="004741FB">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41A63" w:rsidRDefault="00341A63">
            <w:pPr>
              <w:widowControl w:val="0"/>
              <w:spacing w:after="0"/>
              <w:ind w:right="34"/>
              <w:jc w:val="left"/>
              <w:rPr>
                <w:bCs/>
                <w:sz w:val="20"/>
                <w:szCs w:val="20"/>
                <w:lang w:eastAsia="ar-SA"/>
              </w:rPr>
            </w:pPr>
          </w:p>
        </w:tc>
      </w:tr>
    </w:tbl>
    <w:p w:rsidR="00341A63" w:rsidRDefault="00341A63">
      <w:pPr>
        <w:pStyle w:val="affffff3"/>
        <w:widowControl w:val="0"/>
        <w:jc w:val="both"/>
        <w:rPr>
          <w:rFonts w:ascii="Times New Roman" w:hAnsi="Times New Roman" w:cs="Times New Roman"/>
          <w:b w:val="0"/>
          <w:color w:val="auto"/>
          <w:sz w:val="24"/>
          <w:szCs w:val="24"/>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41A63" w:rsidRDefault="00C741EB">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41A63" w:rsidRDefault="00C741EB">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rsidP="004741FB">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41A63" w:rsidRDefault="00C741EB">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rPr>
                <w:sz w:val="20"/>
                <w:szCs w:val="20"/>
              </w:rPr>
            </w:pPr>
          </w:p>
        </w:tc>
        <w:tc>
          <w:tcPr>
            <w:tcW w:w="2809" w:type="pct"/>
          </w:tcPr>
          <w:p w:rsidR="00341A63" w:rsidRDefault="00C741EB">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41A63" w:rsidRDefault="00C741EB" w:rsidP="00C741EB">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41A63" w:rsidRDefault="00C741EB">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tcPr>
          <w:p w:rsidR="00341A63" w:rsidRDefault="00341A63">
            <w:pPr>
              <w:widowControl w:val="0"/>
              <w:spacing w:after="0"/>
              <w:ind w:right="34"/>
              <w:jc w:val="left"/>
            </w:pPr>
          </w:p>
        </w:tc>
        <w:tc>
          <w:tcPr>
            <w:tcW w:w="2809" w:type="pct"/>
          </w:tcPr>
          <w:p w:rsidR="00341A63" w:rsidRDefault="00C741EB">
            <w:pPr>
              <w:widowControl w:val="0"/>
              <w:spacing w:after="0"/>
              <w:ind w:right="34"/>
              <w:jc w:val="left"/>
              <w:rPr>
                <w:sz w:val="20"/>
                <w:szCs w:val="20"/>
              </w:rPr>
            </w:pPr>
            <w:r>
              <w:rPr>
                <w:sz w:val="20"/>
                <w:szCs w:val="20"/>
              </w:rPr>
              <w:t xml:space="preserve">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w:t>
            </w:r>
            <w:r>
              <w:rPr>
                <w:sz w:val="20"/>
                <w:szCs w:val="20"/>
              </w:rPr>
              <w:lastRenderedPageBreak/>
              <w:t>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41A63" w:rsidRDefault="00C741EB">
            <w:pPr>
              <w:widowControl w:val="0"/>
              <w:spacing w:after="0"/>
              <w:ind w:right="34"/>
              <w:jc w:val="left"/>
              <w:rPr>
                <w:i/>
                <w:sz w:val="18"/>
                <w:szCs w:val="18"/>
              </w:rPr>
            </w:pPr>
            <w:r>
              <w:rPr>
                <w:i/>
                <w:sz w:val="18"/>
                <w:szCs w:val="18"/>
              </w:rPr>
              <w:t>Таковыми документами являются:</w:t>
            </w:r>
          </w:p>
          <w:p w:rsidR="00341A63" w:rsidRDefault="00C741EB">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41A63" w:rsidRDefault="00C741EB">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41A63" w:rsidRDefault="00C741EB">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41A63" w:rsidRDefault="00C741EB">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41A63" w:rsidRDefault="00C741EB" w:rsidP="00C741EB">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41A63" w:rsidRDefault="00C741EB" w:rsidP="00C741EB">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41A63" w:rsidRDefault="00C741EB" w:rsidP="00C741EB">
            <w:pPr>
              <w:widowControl w:val="0"/>
              <w:numPr>
                <w:ilvl w:val="0"/>
                <w:numId w:val="30"/>
              </w:numPr>
              <w:spacing w:after="0"/>
              <w:ind w:left="0" w:right="34" w:firstLine="0"/>
              <w:rPr>
                <w:bCs/>
                <w:sz w:val="20"/>
                <w:szCs w:val="20"/>
              </w:rPr>
            </w:pPr>
            <w:r>
              <w:rPr>
                <w:bCs/>
                <w:sz w:val="20"/>
                <w:szCs w:val="20"/>
              </w:rPr>
              <w:t xml:space="preserve">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w:t>
            </w:r>
            <w:r>
              <w:rPr>
                <w:bCs/>
                <w:sz w:val="20"/>
                <w:szCs w:val="20"/>
              </w:rPr>
              <w:lastRenderedPageBreak/>
              <w:t>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41A63" w:rsidRDefault="00C741EB" w:rsidP="00C741EB">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41A63" w:rsidRDefault="00341A63">
            <w:pPr>
              <w:widowControl w:val="0"/>
              <w:spacing w:after="0"/>
              <w:ind w:right="34"/>
              <w:rPr>
                <w:bCs/>
                <w:sz w:val="20"/>
                <w:szCs w:val="20"/>
              </w:rPr>
            </w:pPr>
          </w:p>
          <w:p w:rsidR="00341A63" w:rsidRDefault="00C741EB">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341A63" w:rsidRDefault="00C741EB">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41A63" w:rsidRDefault="00C741EB">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41A63" w:rsidRDefault="00C741EB">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41A63">
        <w:trPr>
          <w:trHeight w:val="499"/>
        </w:trPr>
        <w:tc>
          <w:tcPr>
            <w:tcW w:w="264" w:type="pct"/>
            <w:vMerge w:val="restart"/>
          </w:tcPr>
          <w:p w:rsidR="00341A63" w:rsidRPr="004741FB"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Pr="004741FB" w:rsidRDefault="00C741EB">
            <w:pPr>
              <w:widowControl w:val="0"/>
              <w:spacing w:after="0"/>
              <w:rPr>
                <w:rFonts w:eastAsia="Arial Unicode MS"/>
                <w:sz w:val="20"/>
                <w:szCs w:val="20"/>
              </w:rPr>
            </w:pPr>
            <w:r w:rsidRPr="004741FB">
              <w:rPr>
                <w:rFonts w:eastAsia="Arial Unicode MS"/>
                <w:sz w:val="20"/>
                <w:szCs w:val="20"/>
              </w:rPr>
              <w:t xml:space="preserve">Соответствие критериям отнесения к самозанятым гражданам. </w:t>
            </w:r>
          </w:p>
          <w:p w:rsidR="00341A63" w:rsidRPr="004741FB" w:rsidRDefault="00C741EB" w:rsidP="004741FB">
            <w:pPr>
              <w:widowControl w:val="0"/>
              <w:spacing w:after="0"/>
              <w:rPr>
                <w:sz w:val="20"/>
                <w:szCs w:val="20"/>
              </w:rPr>
            </w:pPr>
            <w:r w:rsidRPr="004741FB">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41A63" w:rsidRPr="004741FB" w:rsidRDefault="00C741EB">
            <w:pPr>
              <w:widowControl w:val="0"/>
              <w:spacing w:after="0"/>
              <w:rPr>
                <w:bCs/>
                <w:sz w:val="20"/>
                <w:szCs w:val="20"/>
              </w:rPr>
            </w:pPr>
            <w:r w:rsidRPr="004741FB">
              <w:rPr>
                <w:bCs/>
                <w:sz w:val="20"/>
                <w:szCs w:val="20"/>
                <w:lang w:eastAsia="ar-SA"/>
              </w:rPr>
              <w:t xml:space="preserve">Сведения проверяются Заказчиком самостоятельно по данным сайта </w:t>
            </w:r>
            <w:hyperlink r:id="rId27" w:tooltip="https://npd.nalog.ru/check-status/" w:history="1">
              <w:r w:rsidRPr="004741FB">
                <w:rPr>
                  <w:rStyle w:val="affd"/>
                  <w:bCs/>
                  <w:sz w:val="20"/>
                  <w:szCs w:val="20"/>
                  <w:lang w:eastAsia="ar-SA"/>
                </w:rPr>
                <w:t>https://npd.nalog.ru/check-status/</w:t>
              </w:r>
            </w:hyperlink>
          </w:p>
          <w:p w:rsidR="00341A63" w:rsidRPr="004741FB" w:rsidRDefault="00C741EB">
            <w:pPr>
              <w:widowControl w:val="0"/>
              <w:spacing w:after="0"/>
              <w:rPr>
                <w:bCs/>
                <w:sz w:val="20"/>
                <w:szCs w:val="20"/>
              </w:rPr>
            </w:pPr>
            <w:r w:rsidRPr="004741FB">
              <w:rPr>
                <w:bCs/>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41A63" w:rsidRDefault="00C741EB">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41A63" w:rsidRDefault="00C741EB">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
                <w:bCs/>
                <w:sz w:val="20"/>
                <w:szCs w:val="20"/>
                <w:highlight w:val="yellow"/>
              </w:rPr>
            </w:pPr>
            <w:r>
              <w:rPr>
                <w:rFonts w:eastAsia="Calibri"/>
                <w:bCs/>
                <w:sz w:val="20"/>
                <w:szCs w:val="20"/>
              </w:rPr>
              <w:t xml:space="preserve">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w:t>
            </w:r>
            <w:r>
              <w:rPr>
                <w:rFonts w:eastAsia="Calibri"/>
                <w:bCs/>
                <w:sz w:val="20"/>
                <w:szCs w:val="20"/>
              </w:rPr>
              <w:lastRenderedPageBreak/>
              <w:t>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41A63" w:rsidRDefault="00C741EB">
            <w:pPr>
              <w:spacing w:after="0"/>
              <w:rPr>
                <w:sz w:val="20"/>
                <w:szCs w:val="20"/>
                <w:highlight w:val="yellow"/>
              </w:rPr>
            </w:pPr>
            <w:r>
              <w:rPr>
                <w:bCs/>
                <w:sz w:val="20"/>
                <w:szCs w:val="20"/>
                <w:lang w:eastAsia="ar-SA"/>
              </w:rPr>
              <w:lastRenderedPageBreak/>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41A63" w:rsidRDefault="00C741EB">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(https://minjust.gov.ru/ru/activity/directions/942/).</w:t>
            </w:r>
          </w:p>
          <w:p w:rsidR="00341A63" w:rsidRDefault="00C741EB">
            <w:pPr>
              <w:spacing w:after="0"/>
              <w:rPr>
                <w:sz w:val="20"/>
                <w:szCs w:val="20"/>
              </w:rPr>
            </w:pPr>
            <w:r>
              <w:rPr>
                <w:sz w:val="20"/>
                <w:szCs w:val="20"/>
                <w:lang w:eastAsia="ar-SA"/>
              </w:rPr>
              <w:t>Дополнительно участником никакая информация не предоставляется.</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rsidP="004741FB">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41A63" w:rsidRDefault="00C741EB">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41A63">
        <w:trPr>
          <w:trHeight w:val="430"/>
        </w:trPr>
        <w:tc>
          <w:tcPr>
            <w:tcW w:w="264" w:type="pct"/>
            <w:vMerge w:val="restart"/>
          </w:tcPr>
          <w:p w:rsidR="00341A63" w:rsidRDefault="00341A63" w:rsidP="00C741EB">
            <w:pPr>
              <w:widowControl w:val="0"/>
              <w:numPr>
                <w:ilvl w:val="0"/>
                <w:numId w:val="17"/>
              </w:numPr>
              <w:spacing w:after="200"/>
              <w:ind w:left="113" w:right="34" w:firstLine="0"/>
              <w:jc w:val="left"/>
              <w:rPr>
                <w:sz w:val="20"/>
                <w:szCs w:val="20"/>
              </w:rPr>
            </w:pPr>
          </w:p>
        </w:tc>
        <w:tc>
          <w:tcPr>
            <w:tcW w:w="1927" w:type="pct"/>
            <w:vMerge w:val="restart"/>
          </w:tcPr>
          <w:p w:rsidR="00341A63" w:rsidRDefault="00C741EB">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41A63" w:rsidRDefault="00C741EB">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41A63" w:rsidRDefault="00C741EB" w:rsidP="004741FB">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41A63" w:rsidRDefault="00C741EB">
            <w:pPr>
              <w:widowControl w:val="0"/>
              <w:spacing w:after="0"/>
              <w:ind w:right="34"/>
              <w:jc w:val="left"/>
              <w:rPr>
                <w:sz w:val="20"/>
                <w:szCs w:val="20"/>
              </w:rPr>
            </w:pPr>
            <w:r>
              <w:rPr>
                <w:sz w:val="20"/>
                <w:szCs w:val="20"/>
              </w:rPr>
              <w:t xml:space="preserve">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41A63" w:rsidRDefault="00341A63">
            <w:pPr>
              <w:widowControl w:val="0"/>
              <w:spacing w:after="200"/>
              <w:ind w:left="113" w:right="34"/>
              <w:jc w:val="left"/>
              <w:rPr>
                <w:sz w:val="20"/>
                <w:szCs w:val="20"/>
              </w:rPr>
            </w:pPr>
          </w:p>
        </w:tc>
        <w:tc>
          <w:tcPr>
            <w:tcW w:w="4736" w:type="pct"/>
            <w:gridSpan w:val="2"/>
          </w:tcPr>
          <w:p w:rsidR="00341A63" w:rsidRDefault="00C741EB">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41A63" w:rsidRDefault="00341A63" w:rsidP="00C741EB">
            <w:pPr>
              <w:widowControl w:val="0"/>
              <w:numPr>
                <w:ilvl w:val="0"/>
                <w:numId w:val="17"/>
              </w:numPr>
              <w:spacing w:after="200"/>
              <w:ind w:left="113" w:right="34" w:firstLine="0"/>
              <w:jc w:val="left"/>
              <w:rPr>
                <w:bCs/>
                <w:color w:val="000000" w:themeColor="text1"/>
                <w:sz w:val="20"/>
                <w:szCs w:val="22"/>
                <w:lang w:eastAsia="ar-SA"/>
              </w:rPr>
            </w:pPr>
          </w:p>
        </w:tc>
        <w:tc>
          <w:tcPr>
            <w:tcW w:w="1927" w:type="pct"/>
          </w:tcPr>
          <w:p w:rsidR="00341A63" w:rsidRDefault="00C741EB">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41A63" w:rsidRDefault="00C741EB">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41A63" w:rsidRDefault="00C741EB" w:rsidP="004741FB">
            <w:pPr>
              <w:spacing w:after="0"/>
              <w:ind w:right="34" w:firstLine="34"/>
              <w:jc w:val="left"/>
              <w:rPr>
                <w:rFonts w:eastAsia="Calibri"/>
                <w:color w:val="FF0000"/>
                <w:sz w:val="20"/>
                <w:szCs w:val="20"/>
              </w:rPr>
            </w:pPr>
            <w:r>
              <w:rPr>
                <w:rFonts w:eastAsia="Calibri"/>
                <w:i/>
                <w:sz w:val="20"/>
                <w:szCs w:val="20"/>
              </w:rPr>
              <w:t xml:space="preserve">Не предоставление участником в полном объеме сведений, позволяющих оценить заявку участника по критерию оценки </w:t>
            </w:r>
            <w:r>
              <w:rPr>
                <w:rFonts w:eastAsia="Calibri"/>
                <w:i/>
                <w:sz w:val="20"/>
                <w:szCs w:val="20"/>
              </w:rPr>
              <w:lastRenderedPageBreak/>
              <w:t>«Соответствие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tc>
        <w:tc>
          <w:tcPr>
            <w:tcW w:w="2809" w:type="pct"/>
          </w:tcPr>
          <w:p w:rsidR="00341A63" w:rsidRPr="004741FB" w:rsidRDefault="00C741EB">
            <w:pPr>
              <w:widowControl w:val="0"/>
              <w:spacing w:after="0"/>
              <w:rPr>
                <w:rFonts w:eastAsia="Arial Unicode MS"/>
                <w:b/>
                <w:color w:val="000000"/>
                <w:sz w:val="20"/>
                <w:szCs w:val="20"/>
              </w:rPr>
            </w:pPr>
            <w:r w:rsidRPr="004741FB">
              <w:rPr>
                <w:rFonts w:eastAsia="Arial Unicode MS"/>
                <w:color w:val="000000"/>
                <w:sz w:val="20"/>
                <w:szCs w:val="20"/>
              </w:rPr>
              <w:lastRenderedPageBreak/>
              <w:t>Копии</w:t>
            </w:r>
            <w:r w:rsidRPr="004741FB">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sidRPr="004741FB">
              <w:rPr>
                <w:rFonts w:eastAsia="Arial Unicode MS"/>
                <w:color w:val="000000"/>
                <w:sz w:val="20"/>
                <w:szCs w:val="20"/>
              </w:rPr>
              <w:t>Федерального</w:t>
            </w:r>
            <w:r w:rsidRPr="004741FB">
              <w:rPr>
                <w:rFonts w:eastAsia="Arial Unicode MS"/>
                <w:color w:val="000000"/>
                <w:sz w:val="20"/>
              </w:rPr>
              <w:t xml:space="preserve"> </w:t>
            </w:r>
            <w:r w:rsidRPr="004741FB">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sidRPr="004741FB">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sidRPr="004741FB">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b/>
                <w:bCs/>
                <w:color w:val="000000"/>
                <w:sz w:val="20"/>
                <w:szCs w:val="20"/>
              </w:rPr>
              <w:t>Если участником закупки является индивидуальный предприниматель</w:t>
            </w:r>
            <w:r w:rsidRPr="004741FB">
              <w:rPr>
                <w:rFonts w:eastAsia="Arial Unicode MS"/>
                <w:color w:val="000000"/>
                <w:sz w:val="20"/>
                <w:szCs w:val="20"/>
              </w:rPr>
              <w:t xml:space="preserve">, то таким участником предоставляется заполненная форма </w:t>
            </w:r>
            <w:r w:rsidRPr="004741FB">
              <w:rPr>
                <w:color w:val="000000"/>
                <w:sz w:val="20"/>
                <w:szCs w:val="20"/>
              </w:rPr>
              <w:t>бухгалтерского баланса и отчета о финансовых результатах за последний отчетный год (без отметок налогового органа)</w:t>
            </w:r>
            <w:r w:rsidRPr="004741FB">
              <w:rPr>
                <w:rFonts w:eastAsia="Arial Unicode MS"/>
                <w:color w:val="000000"/>
                <w:sz w:val="20"/>
                <w:szCs w:val="20"/>
              </w:rPr>
              <w:t>.</w:t>
            </w:r>
          </w:p>
          <w:p w:rsidR="00341A63" w:rsidRPr="004741FB" w:rsidRDefault="00C741EB">
            <w:pPr>
              <w:widowControl w:val="0"/>
              <w:spacing w:after="0"/>
              <w:rPr>
                <w:rFonts w:eastAsia="Arial Unicode MS"/>
                <w:b/>
                <w:color w:val="000000"/>
                <w:sz w:val="20"/>
              </w:rPr>
            </w:pPr>
            <w:r w:rsidRPr="004741FB">
              <w:rPr>
                <w:rFonts w:eastAsia="Arial Unicode MS"/>
                <w:b/>
                <w:color w:val="000000"/>
                <w:sz w:val="20"/>
                <w:szCs w:val="20"/>
              </w:rPr>
              <w:t>Если участник закупки находится на</w:t>
            </w:r>
            <w:r w:rsidRPr="004741FB">
              <w:rPr>
                <w:rFonts w:eastAsia="Arial Unicode MS"/>
                <w:b/>
                <w:color w:val="000000"/>
                <w:sz w:val="20"/>
              </w:rPr>
              <w:t xml:space="preserve"> упрощенной </w:t>
            </w:r>
            <w:r w:rsidRPr="004741FB">
              <w:rPr>
                <w:rFonts w:eastAsia="Arial Unicode MS"/>
                <w:b/>
                <w:color w:val="000000"/>
                <w:sz w:val="20"/>
                <w:szCs w:val="20"/>
              </w:rPr>
              <w:t>системе</w:t>
            </w:r>
            <w:r w:rsidRPr="004741FB">
              <w:rPr>
                <w:rFonts w:eastAsia="Arial Unicode MS"/>
                <w:b/>
                <w:color w:val="000000"/>
                <w:sz w:val="20"/>
              </w:rPr>
              <w:t xml:space="preserve"> </w:t>
            </w:r>
            <w:r w:rsidRPr="004741FB">
              <w:rPr>
                <w:rFonts w:eastAsia="Arial Unicode MS"/>
                <w:b/>
                <w:color w:val="000000"/>
                <w:sz w:val="20"/>
              </w:rPr>
              <w:lastRenderedPageBreak/>
              <w:t>налогообложения</w:t>
            </w:r>
            <w:r w:rsidRPr="004741FB">
              <w:rPr>
                <w:rFonts w:eastAsia="Arial Unicode MS"/>
                <w:b/>
                <w:color w:val="000000"/>
                <w:sz w:val="20"/>
                <w:szCs w:val="20"/>
              </w:rPr>
              <w:t>, дополнительно предоставляются</w:t>
            </w:r>
            <w:r w:rsidRPr="004741FB">
              <w:rPr>
                <w:rFonts w:eastAsia="Arial Unicode MS"/>
                <w:b/>
                <w:color w:val="000000"/>
                <w:sz w:val="20"/>
              </w:rPr>
              <w:t>:</w:t>
            </w:r>
          </w:p>
          <w:p w:rsidR="00341A63" w:rsidRPr="004741FB" w:rsidRDefault="00C741EB">
            <w:pPr>
              <w:widowControl w:val="0"/>
              <w:spacing w:after="0"/>
              <w:rPr>
                <w:rFonts w:eastAsia="Arial Unicode MS"/>
                <w:color w:val="000000"/>
                <w:sz w:val="20"/>
              </w:rPr>
            </w:pPr>
            <w:r w:rsidRPr="004741FB">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41A63" w:rsidRPr="004741FB" w:rsidRDefault="00C741EB">
            <w:pPr>
              <w:widowControl w:val="0"/>
              <w:spacing w:after="0"/>
              <w:rPr>
                <w:rFonts w:eastAsia="Arial Unicode MS"/>
                <w:color w:val="000000"/>
                <w:sz w:val="20"/>
                <w:szCs w:val="20"/>
              </w:rPr>
            </w:pPr>
            <w:r w:rsidRPr="004741FB">
              <w:rPr>
                <w:rFonts w:eastAsia="Arial Unicode MS"/>
                <w:color w:val="000000"/>
                <w:sz w:val="20"/>
              </w:rPr>
              <w:t>- заявление о переходе на упрощенную систему налогообложения.</w:t>
            </w:r>
          </w:p>
        </w:tc>
      </w:tr>
    </w:tbl>
    <w:p w:rsidR="00341A63" w:rsidRDefault="00341A63">
      <w:pPr>
        <w:widowControl w:val="0"/>
        <w:spacing w:after="0"/>
        <w:ind w:right="34" w:firstLine="709"/>
        <w:rPr>
          <w:i/>
          <w:sz w:val="20"/>
          <w:szCs w:val="20"/>
        </w:rPr>
      </w:pPr>
    </w:p>
    <w:p w:rsidR="00341A63" w:rsidRDefault="00C741EB">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41A63">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41A63" w:rsidRDefault="00C741EB">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41A63" w:rsidRDefault="00C741EB">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41A6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41A63" w:rsidRDefault="00341A63" w:rsidP="00C741EB">
            <w:pPr>
              <w:widowControl w:val="0"/>
              <w:numPr>
                <w:ilvl w:val="0"/>
                <w:numId w:val="17"/>
              </w:numPr>
              <w:spacing w:after="200"/>
              <w:ind w:left="113" w:right="34" w:firstLine="0"/>
              <w:jc w:val="left"/>
              <w:rPr>
                <w:sz w:val="20"/>
                <w:szCs w:val="20"/>
              </w:rPr>
            </w:pPr>
          </w:p>
        </w:tc>
        <w:tc>
          <w:tcPr>
            <w:tcW w:w="1927" w:type="pct"/>
          </w:tcPr>
          <w:p w:rsidR="00341A63" w:rsidRDefault="00C741EB">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41A63" w:rsidRDefault="00C741EB">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41A63" w:rsidRDefault="00C741EB">
            <w:pPr>
              <w:widowControl w:val="0"/>
              <w:spacing w:after="0"/>
              <w:ind w:right="34"/>
              <w:jc w:val="left"/>
              <w:rPr>
                <w:sz w:val="20"/>
                <w:szCs w:val="20"/>
              </w:rPr>
            </w:pPr>
            <w:r>
              <w:rPr>
                <w:sz w:val="20"/>
                <w:szCs w:val="20"/>
              </w:rPr>
              <w:t>Частичное выполнение работ/услуг/поставок не допускается.</w:t>
            </w:r>
          </w:p>
          <w:p w:rsidR="00341A63" w:rsidRDefault="00C741EB" w:rsidP="004741FB">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41A63" w:rsidRDefault="00C741EB">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41A63" w:rsidRDefault="00C741EB">
      <w:pPr>
        <w:pStyle w:val="afffffa"/>
        <w:widowControl w:val="0"/>
        <w:ind w:left="0"/>
        <w:contextualSpacing/>
        <w:jc w:val="both"/>
      </w:pPr>
      <w:r>
        <w:br w:type="page" w:clear="all"/>
      </w:r>
    </w:p>
    <w:p w:rsidR="00341A63" w:rsidRDefault="00C741EB">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lastRenderedPageBreak/>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41A63" w:rsidRDefault="00341A63"/>
    <w:p w:rsidR="00341A63" w:rsidRDefault="00C741EB">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41A63" w:rsidRDefault="00C741EB">
      <w:pPr>
        <w:widowControl w:val="0"/>
        <w:jc w:val="center"/>
      </w:pPr>
      <w:r>
        <w:t xml:space="preserve">(представляется в составе </w:t>
      </w:r>
      <w:r>
        <w:rPr>
          <w:u w:val="single"/>
        </w:rPr>
        <w:t>ПЕРВОЙ части заявки</w:t>
      </w:r>
      <w:r>
        <w:t>)</w:t>
      </w:r>
    </w:p>
    <w:p w:rsidR="00341A63" w:rsidRDefault="00341A63">
      <w:pPr>
        <w:widowControl w:val="0"/>
        <w:tabs>
          <w:tab w:val="num" w:pos="1134"/>
        </w:tabs>
        <w:jc w:val="center"/>
        <w:outlineLvl w:val="1"/>
        <w:rPr>
          <w:b/>
        </w:rPr>
      </w:pPr>
    </w:p>
    <w:p w:rsidR="00341A63" w:rsidRDefault="00C741EB">
      <w:pPr>
        <w:widowControl w:val="0"/>
        <w:tabs>
          <w:tab w:val="num" w:pos="1134"/>
        </w:tabs>
        <w:jc w:val="center"/>
        <w:outlineLvl w:val="1"/>
        <w:rPr>
          <w:b/>
        </w:rPr>
      </w:pPr>
      <w:bookmarkStart w:id="140" w:name="_Toc50"/>
      <w:r>
        <w:rPr>
          <w:b/>
        </w:rPr>
        <w:t>Техническое предложение</w:t>
      </w:r>
      <w:bookmarkEnd w:id="140"/>
    </w:p>
    <w:p w:rsidR="00341A63" w:rsidRDefault="00341A63">
      <w:pPr>
        <w:widowControl w:val="0"/>
        <w:jc w:val="center"/>
        <w:rPr>
          <w:b/>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pPr>
        <w:widowControl w:val="0"/>
        <w:tabs>
          <w:tab w:val="left" w:pos="1080"/>
        </w:tabs>
        <w:ind w:firstLine="540"/>
      </w:pPr>
    </w:p>
    <w:p w:rsidR="00341A63" w:rsidRDefault="00341A63">
      <w:pPr>
        <w:widowControl w:val="0"/>
        <w:tabs>
          <w:tab w:val="left" w:pos="1080"/>
        </w:tabs>
        <w:ind w:firstLine="540"/>
      </w:pPr>
    </w:p>
    <w:p w:rsidR="00341A63" w:rsidRDefault="00C741EB">
      <w:pPr>
        <w:widowControl w:val="0"/>
        <w:tabs>
          <w:tab w:val="left" w:pos="1080"/>
        </w:tabs>
        <w:ind w:firstLine="540"/>
        <w:jc w:val="center"/>
        <w:rPr>
          <w:b/>
          <w:i/>
        </w:rPr>
      </w:pPr>
      <w:r>
        <w:rPr>
          <w:b/>
          <w:i/>
        </w:rPr>
        <w:t>Суть технического предложения</w:t>
      </w:r>
    </w:p>
    <w:p w:rsidR="00341A63" w:rsidRDefault="00341A63">
      <w:pPr>
        <w:widowControl w:val="0"/>
        <w:tabs>
          <w:tab w:val="left" w:pos="1080"/>
        </w:tabs>
        <w:ind w:firstLine="540"/>
        <w:rPr>
          <w:b/>
          <w:sz w:val="20"/>
          <w:szCs w:val="20"/>
        </w:rPr>
      </w:pPr>
    </w:p>
    <w:p w:rsidR="00341A63" w:rsidRDefault="00341A63">
      <w:pPr>
        <w:widowControl w:val="0"/>
        <w:tabs>
          <w:tab w:val="left" w:pos="1080"/>
        </w:tabs>
        <w:ind w:firstLine="540"/>
        <w:rPr>
          <w:b/>
          <w:sz w:val="20"/>
          <w:szCs w:val="20"/>
        </w:rPr>
      </w:pPr>
    </w:p>
    <w:p w:rsidR="00341A63" w:rsidRDefault="00C741EB">
      <w:pPr>
        <w:widowControl w:val="0"/>
        <w:tabs>
          <w:tab w:val="left" w:pos="1080"/>
        </w:tabs>
        <w:ind w:firstLine="540"/>
        <w:rPr>
          <w:b/>
          <w:sz w:val="20"/>
          <w:szCs w:val="20"/>
        </w:rPr>
      </w:pPr>
      <w:r>
        <w:rPr>
          <w:b/>
          <w:sz w:val="20"/>
          <w:szCs w:val="20"/>
        </w:rPr>
        <w:t>Инструкции по заполнению</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41A63" w:rsidRDefault="00C741EB" w:rsidP="00C741EB">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41A63" w:rsidRDefault="00C741EB" w:rsidP="00C741EB">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ook w:val="0000" w:firstRow="0" w:lastRow="0" w:firstColumn="0" w:lastColumn="0" w:noHBand="0" w:noVBand="0"/>
      </w:tblPr>
      <w:tblGrid>
        <w:gridCol w:w="1002"/>
        <w:gridCol w:w="1350"/>
        <w:gridCol w:w="569"/>
        <w:gridCol w:w="1073"/>
        <w:gridCol w:w="3854"/>
        <w:gridCol w:w="2347"/>
      </w:tblGrid>
      <w:tr w:rsidR="00341A63">
        <w:trPr>
          <w:trHeight w:val="392"/>
          <w:tblHeader/>
          <w:jc w:val="center"/>
        </w:trPr>
        <w:tc>
          <w:tcPr>
            <w:tcW w:w="49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662"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805" w:type="pct"/>
            <w:gridSpan w:val="2"/>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1150" w:type="pct"/>
            <w:tcBorders>
              <w:top w:val="single" w:sz="4" w:space="0" w:color="000000"/>
              <w:left w:val="single" w:sz="4" w:space="0" w:color="000000"/>
              <w:bottom w:val="single" w:sz="4" w:space="0" w:color="000000"/>
              <w:right w:val="single" w:sz="4" w:space="0" w:color="000000"/>
            </w:tcBorders>
            <w:vAlign w:val="center"/>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r>
      <w:tr w:rsidR="00341A63">
        <w:trPr>
          <w:trHeight w:val="245"/>
          <w:jc w:val="center"/>
        </w:trPr>
        <w:tc>
          <w:tcPr>
            <w:tcW w:w="49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662"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805" w:type="pct"/>
            <w:gridSpan w:val="2"/>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890" w:type="pct"/>
            <w:tcBorders>
              <w:left w:val="single" w:sz="4" w:space="0" w:color="000000"/>
              <w:bottom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c>
          <w:tcPr>
            <w:tcW w:w="1150" w:type="pct"/>
            <w:tcBorders>
              <w:left w:val="single" w:sz="4" w:space="0" w:color="000000"/>
              <w:bottom w:val="single" w:sz="4" w:space="0" w:color="000000"/>
              <w:right w:val="single" w:sz="4" w:space="0" w:color="000000"/>
            </w:tcBorders>
            <w:vAlign w:val="center"/>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rPr>
                <w:sz w:val="20"/>
                <w:szCs w:val="20"/>
              </w:rPr>
            </w:pPr>
            <w:r>
              <w:rPr>
                <w:sz w:val="20"/>
                <w:szCs w:val="20"/>
              </w:rPr>
              <w:t>№:</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 п.п. ТЗ:</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 xml:space="preserve">номер пункта Технического задания </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Выполнение:</w:t>
            </w:r>
          </w:p>
        </w:tc>
        <w:tc>
          <w:tcPr>
            <w:tcW w:w="3707" w:type="pct"/>
            <w:gridSpan w:val="3"/>
          </w:tcPr>
          <w:p w:rsidR="00341A63" w:rsidRDefault="00341A63">
            <w:pPr>
              <w:widowControl w:val="0"/>
              <w:shd w:val="clear" w:color="FFFFFF" w:themeColor="background1" w:fill="FFFFFF" w:themeFill="background1"/>
              <w:tabs>
                <w:tab w:val="left" w:pos="1080"/>
              </w:tabs>
              <w:ind w:firstLine="540"/>
              <w:rPr>
                <w:sz w:val="20"/>
                <w:szCs w:val="20"/>
              </w:rPr>
            </w:pP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41A63">
        <w:trPr>
          <w:gridBefore w:val="1"/>
          <w:jc w:val="center"/>
        </w:trPr>
        <w:tc>
          <w:tcPr>
            <w:tcW w:w="941" w:type="pct"/>
            <w:gridSpan w:val="2"/>
          </w:tcPr>
          <w:p w:rsidR="00341A63" w:rsidRDefault="00341A63">
            <w:pPr>
              <w:widowControl w:val="0"/>
              <w:shd w:val="clear" w:color="FFFFFF" w:themeColor="background1" w:fill="FFFFFF" w:themeFill="background1"/>
              <w:tabs>
                <w:tab w:val="left" w:pos="1080"/>
              </w:tabs>
              <w:ind w:firstLine="540"/>
              <w:rPr>
                <w:sz w:val="20"/>
                <w:szCs w:val="20"/>
              </w:rPr>
            </w:pP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Пояснения:</w:t>
            </w:r>
          </w:p>
        </w:tc>
        <w:tc>
          <w:tcPr>
            <w:tcW w:w="3707" w:type="pct"/>
            <w:gridSpan w:val="3"/>
          </w:tcPr>
          <w:p w:rsidR="00341A63" w:rsidRDefault="00C741EB">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41A63">
        <w:trPr>
          <w:gridBefore w:val="1"/>
          <w:jc w:val="center"/>
        </w:trPr>
        <w:tc>
          <w:tcPr>
            <w:tcW w:w="941" w:type="pct"/>
            <w:gridSpan w:val="2"/>
          </w:tcPr>
          <w:p w:rsidR="00341A63" w:rsidRDefault="00C741EB">
            <w:pPr>
              <w:widowControl w:val="0"/>
              <w:shd w:val="clear" w:color="FFFFFF" w:themeColor="background1" w:fill="FFFFFF" w:themeFill="background1"/>
              <w:tabs>
                <w:tab w:val="left" w:pos="1080"/>
              </w:tabs>
              <w:rPr>
                <w:sz w:val="20"/>
                <w:szCs w:val="20"/>
              </w:rPr>
            </w:pPr>
            <w:r>
              <w:rPr>
                <w:sz w:val="20"/>
                <w:szCs w:val="20"/>
              </w:rPr>
              <w:t>Ссылки на ПУ:</w:t>
            </w:r>
          </w:p>
        </w:tc>
        <w:tc>
          <w:tcPr>
            <w:tcW w:w="3707" w:type="pct"/>
            <w:gridSpan w:val="3"/>
          </w:tcPr>
          <w:p w:rsidR="00341A63" w:rsidRDefault="00C741EB">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41A63" w:rsidRDefault="00341A63">
      <w:pPr>
        <w:widowControl w:val="0"/>
        <w:shd w:val="clear" w:color="FFFFFF" w:themeColor="background1" w:fill="FFFFFF" w:themeFill="background1"/>
        <w:tabs>
          <w:tab w:val="left" w:pos="1080"/>
        </w:tabs>
        <w:ind w:firstLine="540"/>
        <w:rPr>
          <w:sz w:val="20"/>
          <w:szCs w:val="20"/>
        </w:rPr>
      </w:pPr>
    </w:p>
    <w:p w:rsidR="00341A63" w:rsidRDefault="00341A63">
      <w:pPr>
        <w:widowControl w:val="0"/>
        <w:tabs>
          <w:tab w:val="left" w:pos="1080"/>
        </w:tabs>
        <w:ind w:firstLine="540"/>
        <w:rPr>
          <w:sz w:val="20"/>
          <w:szCs w:val="20"/>
        </w:rPr>
      </w:pPr>
    </w:p>
    <w:p w:rsidR="00341A63" w:rsidRDefault="00C741EB">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41A63">
        <w:tc>
          <w:tcPr>
            <w:tcW w:w="521" w:type="pct"/>
            <w:tcBorders>
              <w:top w:val="single" w:sz="4" w:space="0" w:color="auto"/>
            </w:tcBorders>
            <w:vAlign w:val="center"/>
          </w:tcPr>
          <w:p w:rsidR="00341A63" w:rsidRDefault="00C741EB">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41A63" w:rsidRDefault="00C741EB">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41A63" w:rsidRDefault="00C741EB">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41A63" w:rsidRDefault="00C741EB">
            <w:pPr>
              <w:widowControl w:val="0"/>
              <w:tabs>
                <w:tab w:val="left" w:pos="1080"/>
              </w:tabs>
              <w:rPr>
                <w:sz w:val="20"/>
                <w:szCs w:val="20"/>
              </w:rPr>
            </w:pPr>
            <w:r>
              <w:rPr>
                <w:sz w:val="20"/>
                <w:szCs w:val="20"/>
              </w:rPr>
              <w:t>Предлагаемое Участником закупки</w:t>
            </w:r>
          </w:p>
        </w:tc>
      </w:tr>
      <w:tr w:rsidR="00341A63">
        <w:trPr>
          <w:trHeight w:val="371"/>
        </w:trPr>
        <w:tc>
          <w:tcPr>
            <w:tcW w:w="521" w:type="pct"/>
          </w:tcPr>
          <w:p w:rsidR="00341A63" w:rsidRDefault="00C741EB">
            <w:pPr>
              <w:widowControl w:val="0"/>
              <w:tabs>
                <w:tab w:val="left" w:pos="1080"/>
              </w:tabs>
              <w:rPr>
                <w:sz w:val="20"/>
                <w:szCs w:val="20"/>
              </w:rPr>
            </w:pPr>
            <w:r>
              <w:rPr>
                <w:sz w:val="20"/>
                <w:szCs w:val="20"/>
              </w:rPr>
              <w:t>1.</w:t>
            </w:r>
          </w:p>
        </w:tc>
        <w:tc>
          <w:tcPr>
            <w:tcW w:w="2605" w:type="pct"/>
          </w:tcPr>
          <w:p w:rsidR="00341A63" w:rsidRDefault="00341A63">
            <w:pPr>
              <w:widowControl w:val="0"/>
              <w:tabs>
                <w:tab w:val="left" w:pos="1080"/>
              </w:tabs>
              <w:rPr>
                <w:sz w:val="20"/>
                <w:szCs w:val="20"/>
              </w:rPr>
            </w:pPr>
          </w:p>
        </w:tc>
        <w:tc>
          <w:tcPr>
            <w:tcW w:w="889" w:type="pct"/>
          </w:tcPr>
          <w:p w:rsidR="00341A63" w:rsidRDefault="00341A63">
            <w:pPr>
              <w:widowControl w:val="0"/>
              <w:tabs>
                <w:tab w:val="left" w:pos="1080"/>
              </w:tabs>
              <w:rPr>
                <w:sz w:val="20"/>
                <w:szCs w:val="20"/>
              </w:rPr>
            </w:pPr>
          </w:p>
        </w:tc>
        <w:tc>
          <w:tcPr>
            <w:tcW w:w="985" w:type="pct"/>
          </w:tcPr>
          <w:p w:rsidR="00341A63" w:rsidRDefault="00341A63">
            <w:pPr>
              <w:widowControl w:val="0"/>
              <w:tabs>
                <w:tab w:val="left" w:pos="1080"/>
              </w:tabs>
              <w:rPr>
                <w:sz w:val="20"/>
                <w:szCs w:val="20"/>
              </w:rPr>
            </w:pPr>
          </w:p>
        </w:tc>
      </w:tr>
      <w:tr w:rsidR="00341A63">
        <w:trPr>
          <w:trHeight w:val="198"/>
        </w:trPr>
        <w:tc>
          <w:tcPr>
            <w:tcW w:w="521" w:type="pct"/>
            <w:tcBorders>
              <w:bottom w:val="single" w:sz="4" w:space="0" w:color="auto"/>
            </w:tcBorders>
          </w:tcPr>
          <w:p w:rsidR="00341A63" w:rsidRDefault="00341A63">
            <w:pPr>
              <w:widowControl w:val="0"/>
              <w:tabs>
                <w:tab w:val="left" w:pos="1080"/>
              </w:tabs>
              <w:rPr>
                <w:sz w:val="20"/>
                <w:szCs w:val="20"/>
              </w:rPr>
            </w:pPr>
          </w:p>
        </w:tc>
        <w:tc>
          <w:tcPr>
            <w:tcW w:w="2605" w:type="pct"/>
            <w:tcBorders>
              <w:bottom w:val="single" w:sz="4" w:space="0" w:color="auto"/>
            </w:tcBorders>
          </w:tcPr>
          <w:p w:rsidR="00341A63" w:rsidRDefault="00341A63">
            <w:pPr>
              <w:widowControl w:val="0"/>
              <w:tabs>
                <w:tab w:val="left" w:pos="1080"/>
              </w:tabs>
              <w:rPr>
                <w:sz w:val="20"/>
                <w:szCs w:val="20"/>
              </w:rPr>
            </w:pPr>
          </w:p>
        </w:tc>
        <w:tc>
          <w:tcPr>
            <w:tcW w:w="889" w:type="pct"/>
            <w:tcBorders>
              <w:bottom w:val="single" w:sz="4" w:space="0" w:color="auto"/>
            </w:tcBorders>
          </w:tcPr>
          <w:p w:rsidR="00341A63" w:rsidRDefault="00341A63">
            <w:pPr>
              <w:widowControl w:val="0"/>
              <w:tabs>
                <w:tab w:val="left" w:pos="1080"/>
              </w:tabs>
              <w:rPr>
                <w:sz w:val="20"/>
                <w:szCs w:val="20"/>
              </w:rPr>
            </w:pPr>
          </w:p>
        </w:tc>
        <w:tc>
          <w:tcPr>
            <w:tcW w:w="985" w:type="pct"/>
            <w:tcBorders>
              <w:bottom w:val="single" w:sz="4" w:space="0" w:color="auto"/>
            </w:tcBorders>
          </w:tcPr>
          <w:p w:rsidR="00341A63" w:rsidRDefault="00341A63">
            <w:pPr>
              <w:widowControl w:val="0"/>
              <w:tabs>
                <w:tab w:val="left" w:pos="1080"/>
              </w:tabs>
              <w:rPr>
                <w:sz w:val="20"/>
                <w:szCs w:val="20"/>
              </w:rPr>
            </w:pPr>
          </w:p>
        </w:tc>
      </w:tr>
    </w:tbl>
    <w:p w:rsidR="00341A63" w:rsidRDefault="00C741EB" w:rsidP="00C741EB">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41A63" w:rsidRDefault="00C741EB" w:rsidP="00C741EB">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41A63" w:rsidRDefault="00C741EB">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lastRenderedPageBreak/>
        <w:t xml:space="preserve">ФОРМА 2. </w:t>
      </w:r>
      <w:bookmarkEnd w:id="141"/>
      <w:r>
        <w:rPr>
          <w:sz w:val="24"/>
          <w:szCs w:val="24"/>
        </w:rPr>
        <w:t>СВЕДЕНИЯ ОБ УЧАСТНИКЕ ЗАКУПКИ</w:t>
      </w:r>
      <w:bookmarkEnd w:id="142"/>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C741EB">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41A63" w:rsidRDefault="00341A63">
            <w:pPr>
              <w:pStyle w:val="ConsPlusNormal"/>
              <w:rPr>
                <w:rFonts w:ascii="Times New Roman" w:hAnsi="Times New Roman" w:cs="Times New Roman"/>
                <w:sz w:val="22"/>
                <w:szCs w:val="22"/>
              </w:rPr>
            </w:pPr>
          </w:p>
        </w:tc>
      </w:tr>
      <w:tr w:rsidR="00341A63">
        <w:tc>
          <w:tcPr>
            <w:tcW w:w="3031" w:type="pct"/>
          </w:tcPr>
          <w:p w:rsidR="00341A63" w:rsidRDefault="00C741EB">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41A63" w:rsidRDefault="00341A63">
            <w:pPr>
              <w:pStyle w:val="ConsPlusNormal"/>
              <w:rPr>
                <w:rFonts w:ascii="Times New Roman" w:hAnsi="Times New Roman" w:cs="Times New Roman"/>
                <w:sz w:val="22"/>
                <w:szCs w:val="22"/>
              </w:rPr>
            </w:pPr>
          </w:p>
        </w:tc>
      </w:tr>
    </w:tbl>
    <w:p w:rsidR="00341A63" w:rsidRDefault="00341A63">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rPr>
            </w:pPr>
          </w:p>
        </w:tc>
        <w:tc>
          <w:tcPr>
            <w:tcW w:w="860" w:type="dxa"/>
          </w:tcPr>
          <w:p w:rsidR="00341A63" w:rsidRDefault="00341A63">
            <w:pPr>
              <w:tabs>
                <w:tab w:val="left" w:pos="1080"/>
              </w:tabs>
              <w:ind w:firstLine="540"/>
              <w:rPr>
                <w:sz w:val="20"/>
                <w:szCs w:val="20"/>
              </w:rPr>
            </w:pPr>
          </w:p>
        </w:tc>
        <w:tc>
          <w:tcPr>
            <w:tcW w:w="5245" w:type="dxa"/>
            <w:tcBorders>
              <w:bottom w:val="single" w:sz="4" w:space="0" w:color="auto"/>
            </w:tcBorders>
          </w:tcPr>
          <w:p w:rsidR="00341A63" w:rsidRDefault="00341A63">
            <w:pPr>
              <w:tabs>
                <w:tab w:val="left" w:pos="1080"/>
              </w:tabs>
              <w:ind w:firstLine="540"/>
              <w:rPr>
                <w:sz w:val="20"/>
                <w:szCs w:val="20"/>
              </w:rPr>
            </w:pPr>
          </w:p>
        </w:tc>
      </w:tr>
      <w:tr w:rsidR="00341A63">
        <w:tc>
          <w:tcPr>
            <w:tcW w:w="3960" w:type="dxa"/>
            <w:tcBorders>
              <w:top w:val="single" w:sz="4" w:space="0" w:color="auto"/>
            </w:tcBorders>
          </w:tcPr>
          <w:p w:rsidR="00341A63" w:rsidRDefault="00C741EB">
            <w:pPr>
              <w:tabs>
                <w:tab w:val="left" w:pos="1080"/>
              </w:tabs>
              <w:rPr>
                <w:sz w:val="20"/>
                <w:szCs w:val="20"/>
              </w:rPr>
            </w:pPr>
            <w:r>
              <w:rPr>
                <w:sz w:val="20"/>
                <w:szCs w:val="20"/>
              </w:rPr>
              <w:t>(подпись уполномоченного представителя)</w:t>
            </w:r>
          </w:p>
        </w:tc>
        <w:tc>
          <w:tcPr>
            <w:tcW w:w="860" w:type="dxa"/>
          </w:tcPr>
          <w:p w:rsidR="00341A63" w:rsidRDefault="00341A63">
            <w:pPr>
              <w:tabs>
                <w:tab w:val="left" w:pos="1080"/>
              </w:tabs>
              <w:ind w:firstLine="540"/>
              <w:rPr>
                <w:sz w:val="20"/>
                <w:szCs w:val="20"/>
              </w:rPr>
            </w:pPr>
          </w:p>
        </w:tc>
        <w:tc>
          <w:tcPr>
            <w:tcW w:w="5245" w:type="dxa"/>
            <w:tcBorders>
              <w:top w:val="single" w:sz="4" w:space="0" w:color="auto"/>
            </w:tcBorders>
          </w:tcPr>
          <w:p w:rsidR="00341A63" w:rsidRDefault="00C741EB">
            <w:pPr>
              <w:tabs>
                <w:tab w:val="left" w:pos="1080"/>
              </w:tabs>
              <w:rPr>
                <w:sz w:val="20"/>
                <w:szCs w:val="20"/>
              </w:rPr>
            </w:pPr>
            <w:r>
              <w:rPr>
                <w:sz w:val="20"/>
                <w:szCs w:val="20"/>
              </w:rPr>
              <w:t>(фамилия, имя, отчество подписавшего, должность)</w:t>
            </w:r>
          </w:p>
        </w:tc>
      </w:tr>
    </w:tbl>
    <w:p w:rsidR="00341A63" w:rsidRDefault="00341A63">
      <w:pPr>
        <w:tabs>
          <w:tab w:val="left" w:pos="1080"/>
        </w:tabs>
        <w:ind w:firstLine="540"/>
      </w:pPr>
    </w:p>
    <w:p w:rsidR="00341A63" w:rsidRDefault="00C741EB">
      <w:pPr>
        <w:tabs>
          <w:tab w:val="left" w:pos="1080"/>
        </w:tabs>
        <w:ind w:firstLine="540"/>
        <w:rPr>
          <w:b/>
        </w:rPr>
      </w:pPr>
      <w:r>
        <w:rPr>
          <w:b/>
        </w:rPr>
        <w:t>М.П.</w:t>
      </w:r>
    </w:p>
    <w:p w:rsidR="00341A63" w:rsidRDefault="00341A63">
      <w:pPr>
        <w:tabs>
          <w:tab w:val="left" w:pos="1080"/>
        </w:tabs>
        <w:ind w:firstLine="540"/>
      </w:pPr>
    </w:p>
    <w:p w:rsidR="00341A63" w:rsidRDefault="00C741EB">
      <w:pPr>
        <w:tabs>
          <w:tab w:val="left" w:pos="1080"/>
        </w:tabs>
        <w:ind w:firstLine="540"/>
        <w:rPr>
          <w:b/>
          <w:sz w:val="20"/>
          <w:szCs w:val="20"/>
        </w:rPr>
      </w:pPr>
      <w:r>
        <w:rPr>
          <w:b/>
          <w:sz w:val="20"/>
          <w:szCs w:val="20"/>
        </w:rPr>
        <w:t>Инструкции по заполнению</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41A63" w:rsidRDefault="00C741EB" w:rsidP="00C741EB">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41A63" w:rsidRDefault="00C741EB">
      <w:pPr>
        <w:pStyle w:val="21"/>
        <w:tabs>
          <w:tab w:val="clear" w:pos="576"/>
        </w:tabs>
        <w:ind w:left="0" w:firstLine="0"/>
        <w:rPr>
          <w:sz w:val="24"/>
          <w:szCs w:val="24"/>
        </w:rPr>
      </w:pPr>
      <w:bookmarkStart w:id="143" w:name="_Toc54"/>
      <w:r>
        <w:rPr>
          <w:sz w:val="24"/>
          <w:szCs w:val="24"/>
        </w:rPr>
        <w:lastRenderedPageBreak/>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41A63" w:rsidRDefault="00C741EB">
      <w:pPr>
        <w:spacing w:after="120"/>
        <w:jc w:val="center"/>
      </w:pPr>
      <w:r>
        <w:t xml:space="preserve">(представляется в составе </w:t>
      </w:r>
      <w:r>
        <w:rPr>
          <w:u w:val="single"/>
        </w:rPr>
        <w:t>ВТОРОЙ части заявки</w:t>
      </w:r>
      <w:r>
        <w:t>)</w:t>
      </w:r>
    </w:p>
    <w:p w:rsidR="00341A63" w:rsidRDefault="00341A63"/>
    <w:p w:rsidR="00341A63" w:rsidRDefault="00C741EB">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41A63" w:rsidRDefault="00341A63">
      <w:pPr>
        <w:jc w:val="center"/>
        <w:rPr>
          <w:b/>
          <w:i/>
        </w:rPr>
      </w:pPr>
    </w:p>
    <w:p w:rsidR="00341A63" w:rsidRDefault="00C741EB">
      <w:pPr>
        <w:widowControl w:val="0"/>
        <w:tabs>
          <w:tab w:val="left" w:pos="1080"/>
        </w:tabs>
        <w:ind w:firstLine="540"/>
        <w:rPr>
          <w:b/>
        </w:rPr>
      </w:pPr>
      <w:r>
        <w:rPr>
          <w:b/>
        </w:rPr>
        <w:t xml:space="preserve">Способ и наименование закупки _______________________________________ </w:t>
      </w:r>
    </w:p>
    <w:p w:rsidR="00341A63" w:rsidRDefault="00341A63"/>
    <w:tbl>
      <w:tblPr>
        <w:tblStyle w:val="afffffd"/>
        <w:tblW w:w="10201" w:type="dxa"/>
        <w:tblLook w:val="04A0" w:firstRow="1" w:lastRow="0" w:firstColumn="1" w:lastColumn="0" w:noHBand="0" w:noVBand="1"/>
      </w:tblPr>
      <w:tblGrid>
        <w:gridCol w:w="1451"/>
        <w:gridCol w:w="2672"/>
        <w:gridCol w:w="2960"/>
        <w:gridCol w:w="3118"/>
      </w:tblGrid>
      <w:tr w:rsidR="00341A63">
        <w:tc>
          <w:tcPr>
            <w:tcW w:w="1451" w:type="dxa"/>
          </w:tcPr>
          <w:p w:rsidR="00341A63" w:rsidRDefault="00C741EB">
            <w:pPr>
              <w:jc w:val="center"/>
              <w:rPr>
                <w:sz w:val="20"/>
                <w:szCs w:val="20"/>
                <w:highlight w:val="white"/>
              </w:rPr>
            </w:pPr>
            <w:r>
              <w:rPr>
                <w:sz w:val="20"/>
                <w:szCs w:val="20"/>
                <w:highlight w:val="white"/>
              </w:rPr>
              <w:t>№ п/п</w:t>
            </w:r>
          </w:p>
        </w:tc>
        <w:tc>
          <w:tcPr>
            <w:tcW w:w="2672" w:type="dxa"/>
          </w:tcPr>
          <w:p w:rsidR="00341A63" w:rsidRDefault="00C741EB">
            <w:pPr>
              <w:jc w:val="center"/>
              <w:rPr>
                <w:sz w:val="20"/>
                <w:szCs w:val="20"/>
                <w:highlight w:val="white"/>
              </w:rPr>
            </w:pPr>
            <w:r>
              <w:rPr>
                <w:sz w:val="20"/>
                <w:szCs w:val="20"/>
                <w:highlight w:val="white"/>
              </w:rPr>
              <w:t>Наименование товара</w:t>
            </w:r>
          </w:p>
        </w:tc>
        <w:tc>
          <w:tcPr>
            <w:tcW w:w="2960" w:type="dxa"/>
          </w:tcPr>
          <w:p w:rsidR="00341A63" w:rsidRDefault="00C741EB">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41A63" w:rsidRDefault="00C741EB">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r w:rsidR="00341A63">
        <w:tc>
          <w:tcPr>
            <w:tcW w:w="1451" w:type="dxa"/>
          </w:tcPr>
          <w:p w:rsidR="00341A63" w:rsidRDefault="00341A63">
            <w:pPr>
              <w:rPr>
                <w:highlight w:val="white"/>
              </w:rPr>
            </w:pPr>
          </w:p>
        </w:tc>
        <w:tc>
          <w:tcPr>
            <w:tcW w:w="2672" w:type="dxa"/>
          </w:tcPr>
          <w:p w:rsidR="00341A63" w:rsidRDefault="00341A63">
            <w:pPr>
              <w:rPr>
                <w:highlight w:val="white"/>
              </w:rPr>
            </w:pPr>
          </w:p>
        </w:tc>
        <w:tc>
          <w:tcPr>
            <w:tcW w:w="2960" w:type="dxa"/>
          </w:tcPr>
          <w:p w:rsidR="00341A63" w:rsidRDefault="00341A63">
            <w:pPr>
              <w:rPr>
                <w:highlight w:val="white"/>
              </w:rPr>
            </w:pPr>
          </w:p>
        </w:tc>
        <w:tc>
          <w:tcPr>
            <w:tcW w:w="3118" w:type="dxa"/>
          </w:tcPr>
          <w:p w:rsidR="00341A63" w:rsidRDefault="00341A63">
            <w:pPr>
              <w:rPr>
                <w:highlight w:val="white"/>
              </w:rPr>
            </w:pPr>
          </w:p>
        </w:tc>
      </w:tr>
    </w:tbl>
    <w:p w:rsidR="00341A63" w:rsidRDefault="00341A63">
      <w:pPr>
        <w:pStyle w:val="afffffa"/>
        <w:rPr>
          <w:b/>
          <w:bCs/>
          <w:sz w:val="20"/>
          <w:highlight w:val="white"/>
        </w:rPr>
      </w:pPr>
    </w:p>
    <w:p w:rsidR="00341A63" w:rsidRDefault="00341A63">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41A63">
        <w:tc>
          <w:tcPr>
            <w:tcW w:w="3960" w:type="dxa"/>
            <w:tcBorders>
              <w:bottom w:val="single" w:sz="4" w:space="0" w:color="auto"/>
            </w:tcBorders>
          </w:tcPr>
          <w:p w:rsidR="00341A63" w:rsidRDefault="00341A63">
            <w:pPr>
              <w:tabs>
                <w:tab w:val="left" w:pos="1080"/>
              </w:tabs>
              <w:ind w:firstLine="540"/>
              <w:rPr>
                <w:sz w:val="20"/>
                <w:szCs w:val="20"/>
                <w:highlight w:val="white"/>
              </w:rPr>
            </w:pPr>
          </w:p>
        </w:tc>
        <w:tc>
          <w:tcPr>
            <w:tcW w:w="860" w:type="dxa"/>
          </w:tcPr>
          <w:p w:rsidR="00341A63" w:rsidRDefault="00341A63">
            <w:pPr>
              <w:tabs>
                <w:tab w:val="left" w:pos="1080"/>
              </w:tabs>
              <w:ind w:firstLine="540"/>
              <w:rPr>
                <w:sz w:val="20"/>
                <w:szCs w:val="20"/>
                <w:highlight w:val="white"/>
              </w:rPr>
            </w:pPr>
          </w:p>
        </w:tc>
        <w:tc>
          <w:tcPr>
            <w:tcW w:w="5245" w:type="dxa"/>
            <w:tcBorders>
              <w:bottom w:val="single" w:sz="4" w:space="0" w:color="auto"/>
            </w:tcBorders>
          </w:tcPr>
          <w:p w:rsidR="00341A63" w:rsidRDefault="00341A63">
            <w:pPr>
              <w:tabs>
                <w:tab w:val="left" w:pos="1080"/>
              </w:tabs>
              <w:ind w:firstLine="540"/>
              <w:rPr>
                <w:sz w:val="20"/>
                <w:szCs w:val="20"/>
                <w:highlight w:val="white"/>
              </w:rPr>
            </w:pPr>
          </w:p>
        </w:tc>
      </w:tr>
      <w:tr w:rsidR="00341A63">
        <w:tc>
          <w:tcPr>
            <w:tcW w:w="3960" w:type="dxa"/>
            <w:tcBorders>
              <w:top w:val="single" w:sz="4" w:space="0" w:color="auto"/>
            </w:tcBorders>
          </w:tcPr>
          <w:p w:rsidR="00341A63" w:rsidRDefault="00C741EB">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41A63" w:rsidRDefault="00341A63">
            <w:pPr>
              <w:tabs>
                <w:tab w:val="left" w:pos="1080"/>
              </w:tabs>
              <w:ind w:firstLine="540"/>
              <w:rPr>
                <w:sz w:val="20"/>
                <w:szCs w:val="20"/>
                <w:highlight w:val="white"/>
              </w:rPr>
            </w:pPr>
          </w:p>
        </w:tc>
        <w:tc>
          <w:tcPr>
            <w:tcW w:w="5245" w:type="dxa"/>
            <w:tcBorders>
              <w:top w:val="single" w:sz="4" w:space="0" w:color="auto"/>
            </w:tcBorders>
          </w:tcPr>
          <w:p w:rsidR="00341A63" w:rsidRDefault="00C741EB">
            <w:pPr>
              <w:tabs>
                <w:tab w:val="left" w:pos="1080"/>
              </w:tabs>
              <w:rPr>
                <w:sz w:val="20"/>
                <w:szCs w:val="20"/>
                <w:highlight w:val="white"/>
              </w:rPr>
            </w:pPr>
            <w:r>
              <w:rPr>
                <w:sz w:val="20"/>
                <w:szCs w:val="20"/>
                <w:highlight w:val="white"/>
              </w:rPr>
              <w:t>(фамилия, имя, отчество подписавшего, должность)</w:t>
            </w:r>
          </w:p>
        </w:tc>
      </w:tr>
    </w:tbl>
    <w:p w:rsidR="00341A63" w:rsidRDefault="00341A63">
      <w:pPr>
        <w:tabs>
          <w:tab w:val="left" w:pos="1080"/>
        </w:tabs>
        <w:ind w:firstLine="540"/>
        <w:rPr>
          <w:highlight w:val="white"/>
        </w:rPr>
      </w:pPr>
    </w:p>
    <w:p w:rsidR="00341A63" w:rsidRDefault="00C741EB">
      <w:pPr>
        <w:tabs>
          <w:tab w:val="left" w:pos="1080"/>
        </w:tabs>
        <w:ind w:firstLine="540"/>
        <w:rPr>
          <w:b/>
          <w:highlight w:val="white"/>
        </w:rPr>
      </w:pPr>
      <w:r>
        <w:rPr>
          <w:b/>
          <w:highlight w:val="white"/>
        </w:rPr>
        <w:t>М.П.</w:t>
      </w:r>
    </w:p>
    <w:p w:rsidR="00341A63" w:rsidRDefault="00341A63">
      <w:pPr>
        <w:pStyle w:val="afffffa"/>
        <w:rPr>
          <w:b/>
          <w:bCs/>
          <w:sz w:val="20"/>
          <w:highlight w:val="white"/>
        </w:rPr>
      </w:pPr>
    </w:p>
    <w:p w:rsidR="00341A63" w:rsidRDefault="00341A63">
      <w:pPr>
        <w:spacing w:after="0"/>
        <w:jc w:val="left"/>
        <w:rPr>
          <w:b/>
          <w:bCs/>
          <w:sz w:val="20"/>
          <w:highlight w:val="white"/>
        </w:rPr>
      </w:pPr>
    </w:p>
    <w:p w:rsidR="00341A63" w:rsidRDefault="00C741EB">
      <w:pPr>
        <w:tabs>
          <w:tab w:val="left" w:pos="1080"/>
        </w:tabs>
        <w:ind w:firstLine="540"/>
        <w:rPr>
          <w:b/>
          <w:sz w:val="20"/>
          <w:szCs w:val="20"/>
          <w:highlight w:val="white"/>
        </w:rPr>
      </w:pPr>
      <w:r>
        <w:rPr>
          <w:b/>
          <w:sz w:val="20"/>
          <w:szCs w:val="20"/>
          <w:highlight w:val="white"/>
        </w:rPr>
        <w:t>Инструкции по заполнению</w:t>
      </w:r>
    </w:p>
    <w:p w:rsidR="00341A63" w:rsidRDefault="00C741EB" w:rsidP="00C741EB">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форме указывает: «ПОСТАВКА ТОВАРОВ В РАМКАХ ДАННОЙ ЗАКУПКИ НЕ ПРЕДУСМОТРЕНА».</w:t>
      </w:r>
    </w:p>
    <w:p w:rsidR="00341A63" w:rsidRDefault="00C741EB" w:rsidP="00C741EB">
      <w:pPr>
        <w:pStyle w:val="afffffa"/>
        <w:numPr>
          <w:ilvl w:val="0"/>
          <w:numId w:val="32"/>
        </w:numPr>
        <w:tabs>
          <w:tab w:val="left" w:pos="709"/>
          <w:tab w:val="left" w:pos="851"/>
        </w:tabs>
        <w:ind w:left="0" w:firstLine="567"/>
        <w:jc w:val="both"/>
        <w:rPr>
          <w:sz w:val="20"/>
          <w:szCs w:val="20"/>
          <w:highlight w:val="white"/>
        </w:rPr>
      </w:pPr>
      <w:r>
        <w:rPr>
          <w:sz w:val="20"/>
          <w:highlight w:val="white"/>
        </w:rPr>
        <w:t>В случае предоставления Участником закупки предложения к поставке товаров российского</w:t>
      </w:r>
      <w:r>
        <w:rPr>
          <w:sz w:val="18"/>
          <w:szCs w:val="18"/>
          <w:highlight w:val="white"/>
        </w:rPr>
        <w:t>/ЕАЭС</w:t>
      </w:r>
      <w:r>
        <w:rPr>
          <w:sz w:val="20"/>
          <w:highlight w:val="white"/>
        </w:rPr>
        <w:t xml:space="preserve"> происхождения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постановлением:</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highlight w:val="white"/>
        </w:rPr>
      </w:pPr>
      <w:r>
        <w:rPr>
          <w:sz w:val="20"/>
          <w:szCs w:val="20"/>
          <w:highlight w:val="white"/>
        </w:rPr>
        <w:t>- реестр российской промышленной продукции (https://gisp.gov.ru/pp719v2/pub/prod/);</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евразийский реестр промышленных товаров государств - членов Евразийского экономического союза, порядок формирования и ведения которого устанавливается правом Евразийского экономического союза (https://goszakupki.eaeunion.org/erpt/ru/registers/products);</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российских программ для электронных вычислительных машин и баз данных (https://reestr.digital.gov.ru/reestr/);</w:t>
      </w:r>
    </w:p>
    <w:p w:rsidR="00341A63" w:rsidRDefault="00C741EB">
      <w:pPr>
        <w:pStyle w:val="afffffa"/>
        <w:pBdr>
          <w:top w:val="none" w:sz="4" w:space="0" w:color="000000"/>
          <w:left w:val="none" w:sz="4" w:space="0" w:color="000000"/>
          <w:bottom w:val="none" w:sz="4" w:space="0" w:color="000000"/>
          <w:right w:val="none" w:sz="4" w:space="0" w:color="000000"/>
        </w:pBdr>
        <w:ind w:left="0" w:firstLine="567"/>
        <w:jc w:val="both"/>
        <w:rPr>
          <w:sz w:val="20"/>
          <w:szCs w:val="20"/>
          <w:highlight w:val="white"/>
        </w:rPr>
      </w:pPr>
      <w:r>
        <w:rPr>
          <w:sz w:val="20"/>
          <w:szCs w:val="20"/>
          <w:highlight w:val="white"/>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41A63" w:rsidRDefault="00C741EB">
      <w:pPr>
        <w:pStyle w:val="afffffa"/>
        <w:ind w:left="0" w:firstLine="567"/>
        <w:jc w:val="both"/>
        <w:rPr>
          <w:sz w:val="20"/>
          <w:szCs w:val="20"/>
          <w:highlight w:val="white"/>
        </w:rPr>
      </w:pPr>
      <w:r>
        <w:rPr>
          <w:sz w:val="20"/>
          <w:szCs w:val="20"/>
          <w:highlight w:val="white"/>
          <w:shd w:val="clear" w:color="FFFF00" w:fill="FFFF00"/>
        </w:rPr>
        <w:lastRenderedPageBreak/>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41A63" w:rsidRDefault="00C741EB">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41A63" w:rsidRDefault="00341A63">
      <w:pPr>
        <w:spacing w:after="0"/>
        <w:jc w:val="left"/>
        <w:rPr>
          <w:b/>
          <w:bCs/>
          <w:highlight w:val="white"/>
        </w:rPr>
      </w:pPr>
    </w:p>
    <w:p w:rsidR="00341A63" w:rsidRDefault="00341A63"/>
    <w:p w:rsidR="00341A63" w:rsidRDefault="00341A63">
      <w:pPr>
        <w:sectPr w:rsidR="00341A63">
          <w:footerReference w:type="default" r:id="rId29"/>
          <w:footerReference w:type="first" r:id="rId30"/>
          <w:pgSz w:w="11906" w:h="16838"/>
          <w:pgMar w:top="902" w:right="567" w:bottom="1077" w:left="1134" w:header="709" w:footer="709" w:gutter="0"/>
          <w:cols w:space="708"/>
          <w:titlePg/>
          <w:docGrid w:linePitch="360"/>
        </w:sectPr>
      </w:pPr>
    </w:p>
    <w:p w:rsidR="00341A63" w:rsidRDefault="00C741EB">
      <w:pPr>
        <w:pStyle w:val="21"/>
        <w:pageBreakBefore/>
        <w:tabs>
          <w:tab w:val="clear" w:pos="576"/>
        </w:tabs>
        <w:spacing w:after="0"/>
        <w:ind w:left="567" w:firstLine="0"/>
        <w:rPr>
          <w:caps/>
          <w:sz w:val="24"/>
          <w:szCs w:val="24"/>
        </w:rPr>
      </w:pPr>
      <w:bookmarkStart w:id="144" w:name="_Toc57"/>
      <w:r>
        <w:rPr>
          <w:caps/>
          <w:sz w:val="24"/>
          <w:szCs w:val="24"/>
        </w:rPr>
        <w:lastRenderedPageBreak/>
        <w:t xml:space="preserve">ФОРМА </w:t>
      </w:r>
      <w:r w:rsidR="004741FB">
        <w:rPr>
          <w:caps/>
          <w:sz w:val="24"/>
          <w:szCs w:val="24"/>
        </w:rPr>
        <w:t>4</w:t>
      </w:r>
      <w:r>
        <w:rPr>
          <w:caps/>
          <w:sz w:val="24"/>
          <w:szCs w:val="24"/>
        </w:rPr>
        <w:t>. ДОВЕРЕННОСТЬ НА ПРЕДСТАВЛЕНИЕ ИНТЕРЕСОВ ЧЛЕНА КОЛЛЕКТИВНОГО УЧАСТНИКА</w:t>
      </w:r>
      <w:bookmarkEnd w:id="144"/>
    </w:p>
    <w:p w:rsidR="00341A63" w:rsidRDefault="00C741EB">
      <w:pPr>
        <w:jc w:val="center"/>
      </w:pPr>
      <w:r>
        <w:t xml:space="preserve">(представляется в составе </w:t>
      </w:r>
      <w:r>
        <w:rPr>
          <w:u w:val="single"/>
        </w:rPr>
        <w:t>ВТОРОЙ части заявки</w:t>
      </w:r>
      <w:r>
        <w:t>)</w:t>
      </w:r>
    </w:p>
    <w:p w:rsidR="00341A63" w:rsidRDefault="00341A63">
      <w:pPr>
        <w:jc w:val="center"/>
        <w:rPr>
          <w:b/>
          <w:bCs/>
          <w:sz w:val="22"/>
          <w:szCs w:val="22"/>
        </w:rPr>
      </w:pPr>
    </w:p>
    <w:p w:rsidR="00341A63" w:rsidRDefault="00C741EB">
      <w:pPr>
        <w:jc w:val="center"/>
        <w:rPr>
          <w:b/>
          <w:bCs/>
          <w:sz w:val="22"/>
          <w:szCs w:val="22"/>
        </w:rPr>
      </w:pPr>
      <w:r>
        <w:rPr>
          <w:b/>
          <w:bCs/>
          <w:sz w:val="22"/>
          <w:szCs w:val="22"/>
        </w:rPr>
        <w:t>ДОВЕРЕННОСТЬ НА ПРЕДСТАВЛЕНИЕ ИНТЕРЕСОВ ЧЛЕНА КОЛЛЕКТИВНОГО УЧАСТНИКА</w:t>
      </w:r>
    </w:p>
    <w:p w:rsidR="00341A63" w:rsidRDefault="00C741EB">
      <w:pPr>
        <w:jc w:val="center"/>
        <w:rPr>
          <w:bCs/>
          <w:sz w:val="22"/>
          <w:szCs w:val="22"/>
        </w:rPr>
      </w:pPr>
      <w:r>
        <w:rPr>
          <w:bCs/>
          <w:sz w:val="22"/>
          <w:szCs w:val="22"/>
        </w:rPr>
        <w:t>-------------------------------------------------------------------------------------------------------------------------------</w:t>
      </w:r>
    </w:p>
    <w:p w:rsidR="00341A63" w:rsidRDefault="00341A63">
      <w:pPr>
        <w:rPr>
          <w:bCs/>
          <w:sz w:val="22"/>
          <w:szCs w:val="22"/>
        </w:rPr>
      </w:pPr>
    </w:p>
    <w:p w:rsidR="00341A63" w:rsidRDefault="00341A63">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41A63">
        <w:trPr>
          <w:tblCellSpacing w:w="0" w:type="dxa"/>
        </w:trPr>
        <w:tc>
          <w:tcPr>
            <w:tcW w:w="5700" w:type="dxa"/>
            <w:shd w:val="clear" w:color="auto" w:fill="FFFFFF"/>
          </w:tcPr>
          <w:p w:rsidR="00341A63" w:rsidRDefault="00C741EB">
            <w:pPr>
              <w:rPr>
                <w:bCs/>
              </w:rPr>
            </w:pPr>
            <w:r>
              <w:rPr>
                <w:bCs/>
              </w:rPr>
              <w:t xml:space="preserve">г.  </w:t>
            </w:r>
          </w:p>
        </w:tc>
        <w:tc>
          <w:tcPr>
            <w:tcW w:w="5700" w:type="dxa"/>
            <w:shd w:val="clear" w:color="auto" w:fill="FFFFFF"/>
          </w:tcPr>
          <w:p w:rsidR="00341A63" w:rsidRDefault="00C741EB">
            <w:pPr>
              <w:jc w:val="left"/>
              <w:rPr>
                <w:bCs/>
              </w:rPr>
            </w:pPr>
            <w:r>
              <w:rPr>
                <w:bCs/>
              </w:rPr>
              <w:t xml:space="preserve">                         «__»__________ 20__г.</w:t>
            </w:r>
          </w:p>
        </w:tc>
      </w:tr>
    </w:tbl>
    <w:p w:rsidR="00341A63" w:rsidRDefault="00341A63">
      <w:pPr>
        <w:rPr>
          <w:bCs/>
        </w:rPr>
      </w:pPr>
    </w:p>
    <w:p w:rsidR="00341A63" w:rsidRDefault="00C741EB">
      <w:pPr>
        <w:rPr>
          <w:bCs/>
        </w:rPr>
      </w:pPr>
      <w:r>
        <w:rPr>
          <w:bCs/>
        </w:rPr>
        <w:t xml:space="preserve"> _______________________________________ (указывается наименование члена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в лице____________________________________________________________, действующего на основании ____________________________________________________, </w:t>
      </w:r>
    </w:p>
    <w:p w:rsidR="00341A63" w:rsidRDefault="00C741EB">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41A63" w:rsidRDefault="00C741EB">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41A63" w:rsidRDefault="00C741EB">
      <w:pPr>
        <w:rPr>
          <w:bCs/>
        </w:rPr>
      </w:pPr>
      <w:r>
        <w:rPr>
          <w:bCs/>
        </w:rPr>
        <w:t xml:space="preserve"> __________________________ (указывается наименование лидера коллективного участника)</w:t>
      </w:r>
    </w:p>
    <w:p w:rsidR="00341A63" w:rsidRDefault="00C741EB">
      <w:pPr>
        <w:rPr>
          <w:bCs/>
        </w:rPr>
      </w:pPr>
      <w:r>
        <w:rPr>
          <w:bCs/>
        </w:rPr>
        <w:t>(ОГРН_________________; ИНН________________; КПП_________________; юридический адрес: ____________________________________________________________</w:t>
      </w:r>
    </w:p>
    <w:p w:rsidR="00341A63" w:rsidRDefault="00C741EB">
      <w:pPr>
        <w:rPr>
          <w:bCs/>
        </w:rPr>
      </w:pPr>
      <w:r>
        <w:rPr>
          <w:bCs/>
        </w:rPr>
        <w:t>фактический адрес_____________________________________________________________</w:t>
      </w:r>
    </w:p>
    <w:p w:rsidR="00341A63" w:rsidRDefault="00C741EB">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41A63" w:rsidRDefault="00C741EB" w:rsidP="00C741EB">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41A63" w:rsidRDefault="00C741EB">
      <w:pPr>
        <w:pStyle w:val="afffffa"/>
        <w:jc w:val="both"/>
        <w:rPr>
          <w:bCs/>
        </w:rPr>
      </w:pPr>
      <w:r>
        <w:t>…..….</w:t>
      </w:r>
    </w:p>
    <w:p w:rsidR="00341A63" w:rsidRDefault="00C741EB">
      <w:pPr>
        <w:pStyle w:val="afffffa"/>
        <w:jc w:val="both"/>
        <w:rPr>
          <w:bCs/>
        </w:rPr>
      </w:pPr>
      <w:r>
        <w:t>…..….</w:t>
      </w:r>
    </w:p>
    <w:p w:rsidR="00341A63" w:rsidRDefault="00C741EB">
      <w:pPr>
        <w:pStyle w:val="afffffa"/>
        <w:jc w:val="both"/>
        <w:rPr>
          <w:bCs/>
        </w:rPr>
      </w:pPr>
      <w:r>
        <w:t>……..</w:t>
      </w:r>
      <w:r>
        <w:rPr>
          <w:bCs/>
        </w:rPr>
        <w:t>;</w:t>
      </w:r>
    </w:p>
    <w:p w:rsidR="00341A63" w:rsidRDefault="00341A63">
      <w:pPr>
        <w:pStyle w:val="afffffa"/>
        <w:jc w:val="both"/>
        <w:rPr>
          <w:bCs/>
        </w:rPr>
      </w:pPr>
    </w:p>
    <w:p w:rsidR="00341A63" w:rsidRDefault="00C741EB" w:rsidP="00C741EB">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41A63" w:rsidRDefault="00C741EB" w:rsidP="00C741EB">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w:t>
      </w:r>
      <w:r>
        <w:rPr>
          <w:bCs/>
        </w:rPr>
        <w:lastRenderedPageBreak/>
        <w:t>Федерального закона от 18.07.2011 № 223-ФЗ «О закупке товаров, работ услуг, отдельными видами юридических лиц» и установленными в документации о закупке;</w:t>
      </w:r>
    </w:p>
    <w:p w:rsidR="00341A63" w:rsidRDefault="00C741EB" w:rsidP="00C741EB">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41A63" w:rsidRDefault="00C741EB" w:rsidP="00C741EB">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41A63" w:rsidRDefault="00341A63">
      <w:pPr>
        <w:pStyle w:val="afffffa"/>
        <w:jc w:val="both"/>
        <w:rPr>
          <w:bCs/>
        </w:rPr>
      </w:pPr>
    </w:p>
    <w:p w:rsidR="00341A63" w:rsidRDefault="00C741EB">
      <w:pPr>
        <w:rPr>
          <w:bCs/>
        </w:rPr>
      </w:pPr>
      <w:r>
        <w:rPr>
          <w:bCs/>
        </w:rPr>
        <w:t>__________________________________________________________________________________________________________________________________________________________</w:t>
      </w:r>
    </w:p>
    <w:p w:rsidR="00341A63" w:rsidRDefault="00C741EB">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41A63" w:rsidRDefault="00C741EB">
      <w:pPr>
        <w:rPr>
          <w:bCs/>
        </w:rPr>
      </w:pPr>
      <w:r>
        <w:rPr>
          <w:bCs/>
        </w:rPr>
        <w:br/>
        <w:t xml:space="preserve">Настоящая доверенность выдана сроком до «__» ___________ 20__ года. </w:t>
      </w:r>
    </w:p>
    <w:p w:rsidR="00341A63" w:rsidRDefault="00C741EB">
      <w:pPr>
        <w:rPr>
          <w:bCs/>
        </w:rPr>
      </w:pPr>
      <w:r>
        <w:rPr>
          <w:bCs/>
        </w:rPr>
        <w:t>Полномочия по настоящей доверенности не могут быть переданы третьим лицам.</w:t>
      </w:r>
    </w:p>
    <w:p w:rsidR="00341A63" w:rsidRDefault="00C741EB">
      <w:pPr>
        <w:rPr>
          <w:bCs/>
        </w:rPr>
      </w:pPr>
      <w:r>
        <w:rPr>
          <w:bCs/>
        </w:rPr>
        <w:br/>
      </w:r>
    </w:p>
    <w:p w:rsidR="00341A63" w:rsidRDefault="00C741EB">
      <w:pPr>
        <w:jc w:val="right"/>
        <w:rPr>
          <w:bCs/>
        </w:rPr>
      </w:pPr>
      <w:r>
        <w:rPr>
          <w:bCs/>
        </w:rPr>
        <w:t>Подпись __________________________ удостоверяю.</w:t>
      </w:r>
      <w:r>
        <w:rPr>
          <w:bCs/>
        </w:rPr>
        <w:br/>
      </w:r>
      <w:r>
        <w:rPr>
          <w:bCs/>
          <w:sz w:val="22"/>
          <w:szCs w:val="22"/>
        </w:rPr>
        <w:t>(подпись доверенного лица)                              </w:t>
      </w:r>
    </w:p>
    <w:p w:rsidR="00341A63" w:rsidRDefault="00C741EB">
      <w:pPr>
        <w:rPr>
          <w:bCs/>
          <w:sz w:val="22"/>
          <w:szCs w:val="22"/>
        </w:rPr>
      </w:pPr>
      <w:r>
        <w:rPr>
          <w:bCs/>
          <w:sz w:val="22"/>
          <w:szCs w:val="22"/>
        </w:rPr>
        <w:br/>
      </w:r>
    </w:p>
    <w:p w:rsidR="00341A63" w:rsidRDefault="00C741EB">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41A63" w:rsidRDefault="00C741EB">
      <w:pPr>
        <w:tabs>
          <w:tab w:val="left" w:pos="1134"/>
        </w:tabs>
        <w:spacing w:after="0"/>
        <w:ind w:left="720"/>
        <w:rPr>
          <w:sz w:val="20"/>
          <w:szCs w:val="20"/>
        </w:rPr>
      </w:pPr>
      <w:r>
        <w:rPr>
          <w:sz w:val="20"/>
          <w:szCs w:val="20"/>
        </w:rPr>
        <w:br w:type="page" w:clear="all"/>
      </w:r>
    </w:p>
    <w:p w:rsidR="00341A63" w:rsidRDefault="00341A63">
      <w:pPr>
        <w:sectPr w:rsidR="00341A63">
          <w:pgSz w:w="11906" w:h="16838"/>
          <w:pgMar w:top="902" w:right="567" w:bottom="1077" w:left="1134" w:header="709" w:footer="709" w:gutter="0"/>
          <w:cols w:space="708"/>
          <w:titlePg/>
          <w:docGrid w:linePitch="360"/>
        </w:sectPr>
      </w:pPr>
    </w:p>
    <w:p w:rsidR="00341A63" w:rsidRDefault="00C741EB">
      <w:pPr>
        <w:pStyle w:val="21"/>
        <w:keepNext w:val="0"/>
        <w:widowControl w:val="0"/>
        <w:tabs>
          <w:tab w:val="clear" w:pos="576"/>
        </w:tabs>
        <w:spacing w:after="0"/>
        <w:ind w:left="0" w:firstLine="0"/>
        <w:rPr>
          <w:sz w:val="24"/>
          <w:szCs w:val="24"/>
        </w:rPr>
      </w:pPr>
      <w:bookmarkStart w:id="145" w:name="_Toc58"/>
      <w:r>
        <w:rPr>
          <w:sz w:val="24"/>
          <w:szCs w:val="24"/>
        </w:rPr>
        <w:lastRenderedPageBreak/>
        <w:t xml:space="preserve">ФОРМА </w:t>
      </w:r>
      <w:r w:rsidR="004741FB">
        <w:rPr>
          <w:sz w:val="24"/>
          <w:szCs w:val="24"/>
        </w:rPr>
        <w:t>5</w:t>
      </w:r>
      <w:r>
        <w:rPr>
          <w:sz w:val="24"/>
          <w:szCs w:val="24"/>
        </w:rPr>
        <w:t>. СВОДНАЯ ТАБЛИЦА СТОИМОСТИ ПОСТАВОК, РАБОТ (УСЛУГ)</w:t>
      </w:r>
      <w:bookmarkEnd w:id="145"/>
    </w:p>
    <w:p w:rsidR="00341A63" w:rsidRDefault="00C741EB">
      <w:pPr>
        <w:widowControl w:val="0"/>
        <w:jc w:val="center"/>
      </w:pPr>
      <w:r>
        <w:t xml:space="preserve">(представляется в составе </w:t>
      </w:r>
      <w:r>
        <w:rPr>
          <w:u w:val="single"/>
        </w:rPr>
        <w:t>ЦЕНОВОГО ПРЕДЛОЖЕНИЯ</w:t>
      </w:r>
      <w:r>
        <w:t>)</w:t>
      </w:r>
    </w:p>
    <w:p w:rsidR="00341A63" w:rsidRDefault="00341A63">
      <w:pPr>
        <w:widowControl w:val="0"/>
      </w:pPr>
    </w:p>
    <w:p w:rsidR="00341A63" w:rsidRDefault="00C741EB">
      <w:pPr>
        <w:ind w:right="34"/>
        <w:jc w:val="left"/>
        <w:rPr>
          <w:bCs/>
        </w:rPr>
      </w:pPr>
      <w:r>
        <w:rPr>
          <w:bCs/>
        </w:rPr>
        <w:t>Способ и наименование закупки, с указанием № на ЭП _______________________________________</w:t>
      </w:r>
    </w:p>
    <w:p w:rsidR="00341A63" w:rsidRDefault="00C741EB">
      <w:pPr>
        <w:ind w:right="34"/>
        <w:jc w:val="left"/>
      </w:pPr>
      <w:r>
        <w:t>Наименование и адрес участника ___________________________________________________________</w:t>
      </w:r>
    </w:p>
    <w:p w:rsidR="00341A63" w:rsidRDefault="00341A63">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41A63">
        <w:trPr>
          <w:trHeight w:val="939"/>
        </w:trPr>
        <w:tc>
          <w:tcPr>
            <w:tcW w:w="147" w:type="pct"/>
          </w:tcPr>
          <w:p w:rsidR="00341A63" w:rsidRDefault="00C741EB">
            <w:pPr>
              <w:ind w:right="-109"/>
              <w:jc w:val="left"/>
              <w:rPr>
                <w:b/>
                <w:sz w:val="20"/>
                <w:lang w:eastAsia="en-US"/>
              </w:rPr>
            </w:pPr>
            <w:r>
              <w:rPr>
                <w:b/>
                <w:sz w:val="20"/>
                <w:lang w:eastAsia="en-US"/>
              </w:rPr>
              <w:t>№  п/п</w:t>
            </w:r>
          </w:p>
        </w:tc>
        <w:tc>
          <w:tcPr>
            <w:tcW w:w="639" w:type="pct"/>
          </w:tcPr>
          <w:p w:rsidR="00341A63" w:rsidRDefault="00C741EB">
            <w:pPr>
              <w:ind w:right="-109"/>
              <w:jc w:val="left"/>
              <w:rPr>
                <w:b/>
                <w:sz w:val="20"/>
                <w:lang w:eastAsia="en-US"/>
              </w:rPr>
            </w:pPr>
            <w:r>
              <w:rPr>
                <w:b/>
                <w:sz w:val="20"/>
                <w:lang w:eastAsia="en-US"/>
              </w:rPr>
              <w:t>Наименование товаров. работ, услуг</w:t>
            </w:r>
          </w:p>
        </w:tc>
        <w:tc>
          <w:tcPr>
            <w:tcW w:w="583" w:type="pct"/>
          </w:tcPr>
          <w:p w:rsidR="00341A63" w:rsidRDefault="00C741EB">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41A63" w:rsidRDefault="00C741EB">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41A63" w:rsidRDefault="00C741EB">
            <w:pPr>
              <w:ind w:right="-109"/>
              <w:jc w:val="left"/>
              <w:rPr>
                <w:b/>
                <w:sz w:val="20"/>
                <w:lang w:eastAsia="en-US"/>
              </w:rPr>
            </w:pPr>
            <w:r>
              <w:rPr>
                <w:b/>
                <w:sz w:val="20"/>
                <w:lang w:eastAsia="en-US"/>
              </w:rPr>
              <w:t>Наименование аналога*</w:t>
            </w:r>
          </w:p>
        </w:tc>
        <w:tc>
          <w:tcPr>
            <w:tcW w:w="576" w:type="pct"/>
          </w:tcPr>
          <w:p w:rsidR="00341A63" w:rsidRDefault="00C741EB">
            <w:pPr>
              <w:ind w:right="-109"/>
              <w:jc w:val="left"/>
              <w:rPr>
                <w:b/>
                <w:sz w:val="20"/>
                <w:lang w:eastAsia="en-US"/>
              </w:rPr>
            </w:pPr>
            <w:r>
              <w:rPr>
                <w:b/>
                <w:sz w:val="20"/>
                <w:lang w:eastAsia="en-US"/>
              </w:rPr>
              <w:t>Полная характеристика (комплектация) аналога*</w:t>
            </w:r>
          </w:p>
        </w:tc>
        <w:tc>
          <w:tcPr>
            <w:tcW w:w="565" w:type="pct"/>
          </w:tcPr>
          <w:p w:rsidR="00341A63" w:rsidRDefault="00C741EB">
            <w:pPr>
              <w:ind w:right="-109"/>
              <w:jc w:val="left"/>
              <w:rPr>
                <w:b/>
                <w:sz w:val="20"/>
                <w:lang w:eastAsia="en-US"/>
              </w:rPr>
            </w:pPr>
            <w:r>
              <w:rPr>
                <w:b/>
                <w:sz w:val="20"/>
                <w:lang w:eastAsia="en-US"/>
              </w:rPr>
              <w:t>Производитель аналога*</w:t>
            </w:r>
          </w:p>
        </w:tc>
        <w:tc>
          <w:tcPr>
            <w:tcW w:w="286" w:type="pct"/>
          </w:tcPr>
          <w:p w:rsidR="00341A63" w:rsidRDefault="00C741EB">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41A63" w:rsidRDefault="00C741EB">
            <w:pPr>
              <w:ind w:right="-109"/>
              <w:jc w:val="left"/>
              <w:rPr>
                <w:b/>
                <w:sz w:val="20"/>
                <w:lang w:eastAsia="en-US"/>
              </w:rPr>
            </w:pPr>
            <w:r>
              <w:rPr>
                <w:b/>
                <w:sz w:val="20"/>
                <w:lang w:eastAsia="en-US"/>
              </w:rPr>
              <w:t>Количество</w:t>
            </w:r>
          </w:p>
        </w:tc>
        <w:tc>
          <w:tcPr>
            <w:tcW w:w="412" w:type="pct"/>
          </w:tcPr>
          <w:p w:rsidR="00341A63" w:rsidRDefault="00C741EB">
            <w:pPr>
              <w:ind w:right="-109"/>
              <w:jc w:val="left"/>
              <w:rPr>
                <w:b/>
                <w:sz w:val="20"/>
                <w:lang w:eastAsia="en-US"/>
              </w:rPr>
            </w:pPr>
            <w:r>
              <w:rPr>
                <w:b/>
                <w:sz w:val="20"/>
                <w:lang w:eastAsia="en-US"/>
              </w:rPr>
              <w:t>Цена за единицу, руб. без НДС</w:t>
            </w:r>
          </w:p>
        </w:tc>
        <w:tc>
          <w:tcPr>
            <w:tcW w:w="404" w:type="pct"/>
          </w:tcPr>
          <w:p w:rsidR="00341A63" w:rsidRDefault="00C741EB">
            <w:pPr>
              <w:ind w:right="-109"/>
              <w:jc w:val="left"/>
              <w:rPr>
                <w:b/>
                <w:sz w:val="20"/>
                <w:lang w:eastAsia="en-US"/>
              </w:rPr>
            </w:pPr>
            <w:r>
              <w:rPr>
                <w:b/>
                <w:sz w:val="20"/>
                <w:lang w:eastAsia="en-US"/>
              </w:rPr>
              <w:t>Общая цена, руб.,  без НДС</w:t>
            </w:r>
          </w:p>
        </w:tc>
      </w:tr>
      <w:tr w:rsidR="00341A63">
        <w:trPr>
          <w:trHeight w:val="187"/>
        </w:trPr>
        <w:tc>
          <w:tcPr>
            <w:tcW w:w="147" w:type="pct"/>
          </w:tcPr>
          <w:p w:rsidR="00341A63" w:rsidRDefault="00C741EB">
            <w:pPr>
              <w:ind w:right="34"/>
              <w:jc w:val="center"/>
              <w:rPr>
                <w:b/>
                <w:bCs/>
                <w:sz w:val="20"/>
                <w:lang w:eastAsia="en-US"/>
              </w:rPr>
            </w:pPr>
            <w:r>
              <w:rPr>
                <w:b/>
                <w:bCs/>
                <w:sz w:val="20"/>
                <w:lang w:eastAsia="en-US"/>
              </w:rPr>
              <w:t>1</w:t>
            </w:r>
          </w:p>
        </w:tc>
        <w:tc>
          <w:tcPr>
            <w:tcW w:w="639" w:type="pct"/>
          </w:tcPr>
          <w:p w:rsidR="00341A63" w:rsidRDefault="00C741EB">
            <w:pPr>
              <w:ind w:right="34"/>
              <w:jc w:val="center"/>
              <w:rPr>
                <w:b/>
                <w:bCs/>
                <w:sz w:val="20"/>
                <w:lang w:eastAsia="en-US"/>
              </w:rPr>
            </w:pPr>
            <w:r>
              <w:rPr>
                <w:b/>
                <w:bCs/>
                <w:sz w:val="20"/>
                <w:lang w:eastAsia="en-US"/>
              </w:rPr>
              <w:t>2</w:t>
            </w:r>
          </w:p>
        </w:tc>
        <w:tc>
          <w:tcPr>
            <w:tcW w:w="583" w:type="pct"/>
          </w:tcPr>
          <w:p w:rsidR="00341A63" w:rsidRDefault="00C741EB">
            <w:pPr>
              <w:ind w:right="34"/>
              <w:jc w:val="center"/>
              <w:rPr>
                <w:b/>
                <w:bCs/>
                <w:sz w:val="20"/>
                <w:lang w:eastAsia="en-US"/>
              </w:rPr>
            </w:pPr>
            <w:r>
              <w:rPr>
                <w:b/>
                <w:bCs/>
                <w:sz w:val="20"/>
                <w:lang w:eastAsia="en-US"/>
              </w:rPr>
              <w:t>3</w:t>
            </w:r>
          </w:p>
        </w:tc>
        <w:tc>
          <w:tcPr>
            <w:tcW w:w="570" w:type="pct"/>
          </w:tcPr>
          <w:p w:rsidR="00341A63" w:rsidRDefault="00C741EB">
            <w:pPr>
              <w:ind w:right="34"/>
              <w:jc w:val="center"/>
              <w:rPr>
                <w:b/>
                <w:bCs/>
                <w:sz w:val="20"/>
                <w:lang w:eastAsia="en-US"/>
              </w:rPr>
            </w:pPr>
            <w:r>
              <w:rPr>
                <w:b/>
                <w:bCs/>
                <w:sz w:val="20"/>
                <w:lang w:eastAsia="en-US"/>
              </w:rPr>
              <w:t>4</w:t>
            </w:r>
          </w:p>
        </w:tc>
        <w:tc>
          <w:tcPr>
            <w:tcW w:w="529" w:type="pct"/>
          </w:tcPr>
          <w:p w:rsidR="00341A63" w:rsidRDefault="00C741EB">
            <w:pPr>
              <w:ind w:right="34"/>
              <w:jc w:val="center"/>
              <w:rPr>
                <w:b/>
                <w:bCs/>
                <w:sz w:val="20"/>
                <w:lang w:eastAsia="en-US"/>
              </w:rPr>
            </w:pPr>
            <w:r>
              <w:rPr>
                <w:b/>
                <w:bCs/>
                <w:sz w:val="20"/>
                <w:lang w:eastAsia="en-US"/>
              </w:rPr>
              <w:t>5</w:t>
            </w:r>
          </w:p>
        </w:tc>
        <w:tc>
          <w:tcPr>
            <w:tcW w:w="576" w:type="pct"/>
          </w:tcPr>
          <w:p w:rsidR="00341A63" w:rsidRDefault="00C741EB">
            <w:pPr>
              <w:ind w:right="34"/>
              <w:jc w:val="center"/>
              <w:rPr>
                <w:b/>
                <w:bCs/>
                <w:sz w:val="20"/>
                <w:lang w:eastAsia="en-US"/>
              </w:rPr>
            </w:pPr>
            <w:r>
              <w:rPr>
                <w:b/>
                <w:bCs/>
                <w:sz w:val="20"/>
                <w:lang w:eastAsia="en-US"/>
              </w:rPr>
              <w:t>6</w:t>
            </w:r>
          </w:p>
        </w:tc>
        <w:tc>
          <w:tcPr>
            <w:tcW w:w="565" w:type="pct"/>
          </w:tcPr>
          <w:p w:rsidR="00341A63" w:rsidRDefault="00C741EB">
            <w:pPr>
              <w:ind w:right="34"/>
              <w:jc w:val="center"/>
              <w:rPr>
                <w:b/>
                <w:bCs/>
                <w:sz w:val="20"/>
                <w:lang w:eastAsia="en-US"/>
              </w:rPr>
            </w:pPr>
            <w:r>
              <w:rPr>
                <w:b/>
                <w:bCs/>
                <w:sz w:val="20"/>
                <w:lang w:eastAsia="en-US"/>
              </w:rPr>
              <w:t>7</w:t>
            </w:r>
          </w:p>
        </w:tc>
        <w:tc>
          <w:tcPr>
            <w:tcW w:w="286" w:type="pct"/>
          </w:tcPr>
          <w:p w:rsidR="00341A63" w:rsidRDefault="00C741EB">
            <w:pPr>
              <w:ind w:right="34"/>
              <w:jc w:val="center"/>
              <w:rPr>
                <w:b/>
                <w:bCs/>
                <w:sz w:val="20"/>
                <w:lang w:eastAsia="en-US"/>
              </w:rPr>
            </w:pPr>
            <w:r>
              <w:rPr>
                <w:b/>
                <w:bCs/>
                <w:sz w:val="20"/>
                <w:lang w:eastAsia="en-US"/>
              </w:rPr>
              <w:t>8</w:t>
            </w:r>
          </w:p>
        </w:tc>
        <w:tc>
          <w:tcPr>
            <w:tcW w:w="288" w:type="pct"/>
          </w:tcPr>
          <w:p w:rsidR="00341A63" w:rsidRDefault="00C741EB">
            <w:pPr>
              <w:ind w:right="34"/>
              <w:jc w:val="center"/>
              <w:rPr>
                <w:b/>
                <w:bCs/>
                <w:sz w:val="20"/>
                <w:lang w:eastAsia="en-US"/>
              </w:rPr>
            </w:pPr>
            <w:r>
              <w:rPr>
                <w:b/>
                <w:bCs/>
                <w:sz w:val="20"/>
                <w:lang w:eastAsia="en-US"/>
              </w:rPr>
              <w:t>9</w:t>
            </w:r>
          </w:p>
        </w:tc>
        <w:tc>
          <w:tcPr>
            <w:tcW w:w="412" w:type="pct"/>
          </w:tcPr>
          <w:p w:rsidR="00341A63" w:rsidRDefault="00C741EB">
            <w:pPr>
              <w:ind w:right="34"/>
              <w:jc w:val="center"/>
              <w:rPr>
                <w:b/>
                <w:bCs/>
                <w:sz w:val="20"/>
                <w:lang w:eastAsia="en-US"/>
              </w:rPr>
            </w:pPr>
            <w:r>
              <w:rPr>
                <w:b/>
                <w:bCs/>
                <w:sz w:val="20"/>
                <w:lang w:eastAsia="en-US"/>
              </w:rPr>
              <w:t>10</w:t>
            </w:r>
          </w:p>
        </w:tc>
        <w:tc>
          <w:tcPr>
            <w:tcW w:w="404" w:type="pct"/>
          </w:tcPr>
          <w:p w:rsidR="00341A63" w:rsidRDefault="00C741EB">
            <w:pPr>
              <w:ind w:right="34"/>
              <w:jc w:val="center"/>
              <w:rPr>
                <w:b/>
                <w:bCs/>
                <w:sz w:val="20"/>
                <w:lang w:eastAsia="en-US"/>
              </w:rPr>
            </w:pPr>
            <w:r>
              <w:rPr>
                <w:b/>
                <w:bCs/>
                <w:sz w:val="20"/>
                <w:lang w:eastAsia="en-US"/>
              </w:rPr>
              <w:t>11</w:t>
            </w:r>
          </w:p>
        </w:tc>
      </w:tr>
      <w:tr w:rsidR="00341A63">
        <w:trPr>
          <w:trHeight w:val="315"/>
        </w:trPr>
        <w:tc>
          <w:tcPr>
            <w:tcW w:w="147" w:type="pct"/>
          </w:tcPr>
          <w:p w:rsidR="00341A63" w:rsidRDefault="00C741EB">
            <w:pPr>
              <w:ind w:right="34"/>
              <w:jc w:val="left"/>
              <w:rPr>
                <w:b/>
                <w:bCs/>
                <w:sz w:val="20"/>
                <w:lang w:eastAsia="en-US"/>
              </w:rPr>
            </w:pPr>
            <w:r>
              <w:rPr>
                <w:b/>
                <w:bCs/>
                <w:sz w:val="20"/>
                <w:lang w:eastAsia="en-US"/>
              </w:rPr>
              <w:t>1.</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2.</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C741EB">
            <w:pPr>
              <w:ind w:right="34"/>
              <w:jc w:val="left"/>
              <w:rPr>
                <w:b/>
                <w:bCs/>
                <w:sz w:val="20"/>
                <w:lang w:eastAsia="en-US"/>
              </w:rPr>
            </w:pPr>
            <w:r>
              <w:rPr>
                <w:b/>
                <w:bCs/>
                <w:sz w:val="20"/>
                <w:lang w:eastAsia="en-US"/>
              </w:rPr>
              <w:t>…</w:t>
            </w:r>
          </w:p>
        </w:tc>
        <w:tc>
          <w:tcPr>
            <w:tcW w:w="639" w:type="pct"/>
          </w:tcPr>
          <w:p w:rsidR="00341A63" w:rsidRDefault="00341A63">
            <w:pPr>
              <w:ind w:right="34"/>
              <w:jc w:val="left"/>
              <w:rPr>
                <w:b/>
                <w:bCs/>
                <w:sz w:val="20"/>
                <w:lang w:eastAsia="en-US"/>
              </w:rPr>
            </w:pPr>
          </w:p>
        </w:tc>
        <w:tc>
          <w:tcPr>
            <w:tcW w:w="583" w:type="pct"/>
          </w:tcPr>
          <w:p w:rsidR="00341A63" w:rsidRDefault="00341A63">
            <w:pPr>
              <w:ind w:right="34"/>
              <w:jc w:val="left"/>
              <w:rPr>
                <w:b/>
                <w:bCs/>
                <w:sz w:val="20"/>
                <w:lang w:eastAsia="en-US"/>
              </w:rPr>
            </w:pPr>
          </w:p>
        </w:tc>
        <w:tc>
          <w:tcPr>
            <w:tcW w:w="570" w:type="pct"/>
          </w:tcPr>
          <w:p w:rsidR="00341A63" w:rsidRDefault="00341A63">
            <w:pPr>
              <w:ind w:right="34"/>
              <w:jc w:val="left"/>
              <w:rPr>
                <w:b/>
                <w:bCs/>
                <w:sz w:val="20"/>
                <w:lang w:eastAsia="en-US"/>
              </w:rPr>
            </w:pPr>
          </w:p>
        </w:tc>
        <w:tc>
          <w:tcPr>
            <w:tcW w:w="529" w:type="pct"/>
          </w:tcPr>
          <w:p w:rsidR="00341A63" w:rsidRDefault="00341A63">
            <w:pPr>
              <w:ind w:right="34"/>
              <w:jc w:val="left"/>
              <w:rPr>
                <w:b/>
                <w:bCs/>
                <w:sz w:val="20"/>
                <w:lang w:eastAsia="en-US"/>
              </w:rPr>
            </w:pPr>
          </w:p>
        </w:tc>
        <w:tc>
          <w:tcPr>
            <w:tcW w:w="576" w:type="pct"/>
          </w:tcPr>
          <w:p w:rsidR="00341A63" w:rsidRDefault="00341A63">
            <w:pPr>
              <w:ind w:right="34"/>
              <w:jc w:val="left"/>
              <w:rPr>
                <w:b/>
                <w:bCs/>
                <w:sz w:val="20"/>
                <w:lang w:eastAsia="en-US"/>
              </w:rPr>
            </w:pPr>
          </w:p>
        </w:tc>
        <w:tc>
          <w:tcPr>
            <w:tcW w:w="565" w:type="pct"/>
          </w:tcPr>
          <w:p w:rsidR="00341A63" w:rsidRDefault="00341A63">
            <w:pPr>
              <w:ind w:right="34"/>
              <w:jc w:val="left"/>
              <w:rPr>
                <w:b/>
                <w:bCs/>
                <w:sz w:val="20"/>
                <w:lang w:eastAsia="en-US"/>
              </w:rPr>
            </w:pPr>
          </w:p>
        </w:tc>
        <w:tc>
          <w:tcPr>
            <w:tcW w:w="286" w:type="pct"/>
          </w:tcPr>
          <w:p w:rsidR="00341A63" w:rsidRDefault="00341A63">
            <w:pPr>
              <w:ind w:right="34"/>
              <w:jc w:val="left"/>
              <w:rPr>
                <w:b/>
                <w:bCs/>
                <w:sz w:val="20"/>
                <w:lang w:eastAsia="en-US"/>
              </w:rPr>
            </w:pPr>
          </w:p>
        </w:tc>
        <w:tc>
          <w:tcPr>
            <w:tcW w:w="288" w:type="pct"/>
          </w:tcPr>
          <w:p w:rsidR="00341A63" w:rsidRDefault="00341A63">
            <w:pPr>
              <w:ind w:right="34"/>
              <w:jc w:val="left"/>
              <w:rPr>
                <w:b/>
                <w:bCs/>
                <w:sz w:val="20"/>
                <w:lang w:eastAsia="en-US"/>
              </w:rPr>
            </w:pPr>
          </w:p>
        </w:tc>
        <w:tc>
          <w:tcPr>
            <w:tcW w:w="412" w:type="pct"/>
          </w:tcPr>
          <w:p w:rsidR="00341A63" w:rsidRDefault="00341A63">
            <w:pPr>
              <w:ind w:right="34"/>
              <w:jc w:val="left"/>
              <w:rPr>
                <w:b/>
                <w:bCs/>
                <w:sz w:val="20"/>
                <w:lang w:eastAsia="en-US"/>
              </w:rPr>
            </w:pP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Итого общая цена без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Сумма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r w:rsidR="00341A63">
        <w:trPr>
          <w:trHeight w:val="315"/>
        </w:trPr>
        <w:tc>
          <w:tcPr>
            <w:tcW w:w="147" w:type="pct"/>
          </w:tcPr>
          <w:p w:rsidR="00341A63" w:rsidRDefault="00341A63">
            <w:pPr>
              <w:ind w:right="34"/>
              <w:jc w:val="left"/>
              <w:rPr>
                <w:b/>
                <w:bCs/>
                <w:sz w:val="20"/>
                <w:lang w:eastAsia="en-US"/>
              </w:rPr>
            </w:pPr>
          </w:p>
        </w:tc>
        <w:tc>
          <w:tcPr>
            <w:tcW w:w="639" w:type="pct"/>
          </w:tcPr>
          <w:p w:rsidR="00341A63" w:rsidRDefault="00C741EB">
            <w:pPr>
              <w:ind w:right="34"/>
              <w:jc w:val="left"/>
              <w:rPr>
                <w:b/>
                <w:bCs/>
                <w:sz w:val="20"/>
                <w:lang w:eastAsia="en-US"/>
              </w:rPr>
            </w:pPr>
            <w:r>
              <w:rPr>
                <w:b/>
                <w:bCs/>
                <w:sz w:val="20"/>
                <w:lang w:eastAsia="en-US"/>
              </w:rPr>
              <w:t>Общая сумма с НДС</w:t>
            </w:r>
          </w:p>
        </w:tc>
        <w:tc>
          <w:tcPr>
            <w:tcW w:w="583" w:type="pct"/>
            <w:vAlign w:val="center"/>
          </w:tcPr>
          <w:p w:rsidR="00341A63" w:rsidRDefault="00C741EB">
            <w:pPr>
              <w:ind w:right="34"/>
              <w:jc w:val="center"/>
              <w:rPr>
                <w:b/>
                <w:bCs/>
                <w:sz w:val="20"/>
                <w:lang w:eastAsia="en-US"/>
              </w:rPr>
            </w:pPr>
            <w:r>
              <w:rPr>
                <w:b/>
                <w:bCs/>
                <w:sz w:val="20"/>
                <w:lang w:eastAsia="en-US"/>
              </w:rPr>
              <w:t>х</w:t>
            </w:r>
          </w:p>
        </w:tc>
        <w:tc>
          <w:tcPr>
            <w:tcW w:w="570" w:type="pct"/>
            <w:vAlign w:val="center"/>
          </w:tcPr>
          <w:p w:rsidR="00341A63" w:rsidRDefault="00C741EB">
            <w:pPr>
              <w:ind w:right="34"/>
              <w:jc w:val="center"/>
              <w:rPr>
                <w:b/>
                <w:bCs/>
                <w:sz w:val="20"/>
                <w:lang w:eastAsia="en-US"/>
              </w:rPr>
            </w:pPr>
            <w:r>
              <w:rPr>
                <w:b/>
                <w:bCs/>
                <w:sz w:val="20"/>
                <w:lang w:eastAsia="en-US"/>
              </w:rPr>
              <w:t>х</w:t>
            </w:r>
          </w:p>
        </w:tc>
        <w:tc>
          <w:tcPr>
            <w:tcW w:w="529" w:type="pct"/>
            <w:vAlign w:val="center"/>
          </w:tcPr>
          <w:p w:rsidR="00341A63" w:rsidRDefault="00C741EB">
            <w:pPr>
              <w:ind w:right="34"/>
              <w:jc w:val="center"/>
              <w:rPr>
                <w:b/>
                <w:bCs/>
                <w:sz w:val="20"/>
                <w:lang w:eastAsia="en-US"/>
              </w:rPr>
            </w:pPr>
            <w:r>
              <w:rPr>
                <w:b/>
                <w:bCs/>
                <w:sz w:val="20"/>
                <w:lang w:eastAsia="en-US"/>
              </w:rPr>
              <w:t>х</w:t>
            </w:r>
          </w:p>
        </w:tc>
        <w:tc>
          <w:tcPr>
            <w:tcW w:w="576" w:type="pct"/>
            <w:vAlign w:val="center"/>
          </w:tcPr>
          <w:p w:rsidR="00341A63" w:rsidRDefault="00C741EB">
            <w:pPr>
              <w:ind w:right="34"/>
              <w:jc w:val="center"/>
              <w:rPr>
                <w:b/>
                <w:bCs/>
                <w:sz w:val="20"/>
                <w:lang w:eastAsia="en-US"/>
              </w:rPr>
            </w:pPr>
            <w:r>
              <w:rPr>
                <w:b/>
                <w:bCs/>
                <w:sz w:val="20"/>
                <w:lang w:eastAsia="en-US"/>
              </w:rPr>
              <w:t>х</w:t>
            </w:r>
          </w:p>
        </w:tc>
        <w:tc>
          <w:tcPr>
            <w:tcW w:w="565" w:type="pct"/>
            <w:vAlign w:val="center"/>
          </w:tcPr>
          <w:p w:rsidR="00341A63" w:rsidRDefault="00C741EB">
            <w:pPr>
              <w:ind w:right="34"/>
              <w:jc w:val="center"/>
              <w:rPr>
                <w:b/>
                <w:bCs/>
                <w:sz w:val="20"/>
                <w:lang w:eastAsia="en-US"/>
              </w:rPr>
            </w:pPr>
            <w:r>
              <w:rPr>
                <w:b/>
                <w:bCs/>
                <w:sz w:val="20"/>
                <w:lang w:eastAsia="en-US"/>
              </w:rPr>
              <w:t>х</w:t>
            </w:r>
          </w:p>
        </w:tc>
        <w:tc>
          <w:tcPr>
            <w:tcW w:w="286" w:type="pct"/>
            <w:vAlign w:val="center"/>
          </w:tcPr>
          <w:p w:rsidR="00341A63" w:rsidRDefault="00C741EB">
            <w:pPr>
              <w:ind w:right="34"/>
              <w:jc w:val="center"/>
              <w:rPr>
                <w:b/>
                <w:bCs/>
                <w:sz w:val="20"/>
                <w:lang w:eastAsia="en-US"/>
              </w:rPr>
            </w:pPr>
            <w:r>
              <w:rPr>
                <w:b/>
                <w:bCs/>
                <w:sz w:val="20"/>
                <w:lang w:eastAsia="en-US"/>
              </w:rPr>
              <w:t>х</w:t>
            </w:r>
          </w:p>
        </w:tc>
        <w:tc>
          <w:tcPr>
            <w:tcW w:w="288" w:type="pct"/>
            <w:vAlign w:val="center"/>
          </w:tcPr>
          <w:p w:rsidR="00341A63" w:rsidRDefault="00C741EB">
            <w:pPr>
              <w:ind w:right="34"/>
              <w:jc w:val="center"/>
              <w:rPr>
                <w:b/>
                <w:bCs/>
                <w:sz w:val="20"/>
                <w:lang w:eastAsia="en-US"/>
              </w:rPr>
            </w:pPr>
            <w:r>
              <w:rPr>
                <w:b/>
                <w:bCs/>
                <w:sz w:val="20"/>
                <w:lang w:eastAsia="en-US"/>
              </w:rPr>
              <w:t>х</w:t>
            </w:r>
          </w:p>
        </w:tc>
        <w:tc>
          <w:tcPr>
            <w:tcW w:w="412" w:type="pct"/>
            <w:vAlign w:val="center"/>
          </w:tcPr>
          <w:p w:rsidR="00341A63" w:rsidRDefault="00C741EB">
            <w:pPr>
              <w:ind w:right="34"/>
              <w:jc w:val="center"/>
              <w:rPr>
                <w:b/>
                <w:bCs/>
                <w:sz w:val="20"/>
                <w:lang w:eastAsia="en-US"/>
              </w:rPr>
            </w:pPr>
            <w:r>
              <w:rPr>
                <w:b/>
                <w:bCs/>
                <w:sz w:val="20"/>
                <w:lang w:eastAsia="en-US"/>
              </w:rPr>
              <w:t>х</w:t>
            </w:r>
          </w:p>
        </w:tc>
        <w:tc>
          <w:tcPr>
            <w:tcW w:w="404" w:type="pct"/>
          </w:tcPr>
          <w:p w:rsidR="00341A63" w:rsidRDefault="00341A63">
            <w:pPr>
              <w:ind w:right="34"/>
              <w:jc w:val="left"/>
              <w:rPr>
                <w:b/>
                <w:bCs/>
                <w:sz w:val="20"/>
                <w:lang w:eastAsia="en-US"/>
              </w:rPr>
            </w:pPr>
          </w:p>
        </w:tc>
      </w:tr>
    </w:tbl>
    <w:p w:rsidR="00341A63" w:rsidRDefault="00C741EB">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41A63" w:rsidRDefault="00341A63">
      <w:pPr>
        <w:ind w:right="34"/>
        <w:jc w:val="left"/>
        <w:outlineLvl w:val="2"/>
        <w:rPr>
          <w:b/>
          <w:i/>
          <w:sz w:val="20"/>
        </w:rPr>
      </w:pPr>
    </w:p>
    <w:p w:rsidR="00341A63" w:rsidRDefault="00C741EB">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41A63" w:rsidRDefault="00341A63">
      <w:pPr>
        <w:ind w:right="34"/>
        <w:jc w:val="left"/>
        <w:outlineLvl w:val="2"/>
        <w:rPr>
          <w:highlight w:val="white"/>
          <w:vertAlign w:val="superscript"/>
        </w:rPr>
      </w:pPr>
    </w:p>
    <w:p w:rsidR="00341A63" w:rsidRDefault="00341A63">
      <w:pPr>
        <w:keepNext/>
        <w:keepLines/>
        <w:ind w:right="34"/>
        <w:jc w:val="left"/>
        <w:outlineLvl w:val="2"/>
      </w:pPr>
    </w:p>
    <w:p w:rsidR="00341A63" w:rsidRDefault="00C741EB">
      <w:pPr>
        <w:keepNext/>
        <w:keepLines/>
        <w:ind w:right="34"/>
        <w:jc w:val="left"/>
        <w:outlineLvl w:val="2"/>
      </w:pPr>
      <w:r>
        <w:t>М.П.  (Должность, подпись и ФИО уполномоченного представителя Участника)__________________________________________________</w:t>
      </w:r>
    </w:p>
    <w:p w:rsidR="00341A63" w:rsidRDefault="00341A63">
      <w:pPr>
        <w:ind w:right="34"/>
        <w:jc w:val="left"/>
        <w:outlineLvl w:val="2"/>
        <w:rPr>
          <w:b/>
        </w:rPr>
      </w:pPr>
    </w:p>
    <w:p w:rsidR="00341A63" w:rsidRDefault="00341A63">
      <w:pPr>
        <w:ind w:right="34"/>
        <w:jc w:val="left"/>
        <w:outlineLvl w:val="2"/>
        <w:rPr>
          <w:b/>
        </w:rPr>
      </w:pPr>
    </w:p>
    <w:p w:rsidR="00341A63" w:rsidRDefault="00C741EB">
      <w:pPr>
        <w:ind w:right="34"/>
        <w:jc w:val="left"/>
        <w:outlineLvl w:val="2"/>
        <w:rPr>
          <w:b/>
          <w:sz w:val="20"/>
        </w:rPr>
      </w:pPr>
      <w:r>
        <w:rPr>
          <w:b/>
          <w:sz w:val="20"/>
        </w:rPr>
        <w:t>Инструкция по заполнению:</w:t>
      </w:r>
    </w:p>
    <w:p w:rsidR="00341A63" w:rsidRDefault="00C741EB" w:rsidP="00C741EB">
      <w:pPr>
        <w:widowControl w:val="0"/>
        <w:numPr>
          <w:ilvl w:val="6"/>
          <w:numId w:val="26"/>
        </w:numPr>
        <w:tabs>
          <w:tab w:val="num" w:pos="284"/>
        </w:tabs>
        <w:spacing w:after="0"/>
        <w:ind w:left="0" w:right="34" w:firstLine="0"/>
        <w:jc w:val="left"/>
        <w:rPr>
          <w:sz w:val="20"/>
          <w:szCs w:val="20"/>
        </w:rPr>
      </w:pPr>
      <w:r>
        <w:rPr>
          <w:sz w:val="20"/>
          <w:szCs w:val="20"/>
        </w:rPr>
        <w:lastRenderedPageBreak/>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41A63" w:rsidRDefault="00C741EB" w:rsidP="00C741EB">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41A63" w:rsidRDefault="00C741EB" w:rsidP="00C741EB">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41A63" w:rsidRDefault="00341A63">
      <w:pPr>
        <w:widowControl w:val="0"/>
      </w:pPr>
    </w:p>
    <w:p w:rsidR="00341A63" w:rsidRDefault="00341A63">
      <w:pPr>
        <w:widowControl w:val="0"/>
      </w:pPr>
    </w:p>
    <w:p w:rsidR="00341A63" w:rsidRDefault="00341A63">
      <w:pPr>
        <w:widowControl w:val="0"/>
        <w:sectPr w:rsidR="00341A63">
          <w:pgSz w:w="16838" w:h="11906" w:orient="landscape"/>
          <w:pgMar w:top="1134" w:right="902" w:bottom="567" w:left="1077" w:header="709" w:footer="709" w:gutter="0"/>
          <w:cols w:space="708"/>
          <w:titlePg/>
          <w:docGrid w:linePitch="360"/>
        </w:sectPr>
      </w:pPr>
    </w:p>
    <w:p w:rsidR="00341A63" w:rsidRDefault="004741FB">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lastRenderedPageBreak/>
        <w:t>ФОРМА 6</w:t>
      </w:r>
      <w:r w:rsidR="00C741EB">
        <w:rPr>
          <w:caps/>
          <w:color w:val="000000" w:themeColor="text1"/>
          <w:sz w:val="24"/>
          <w:szCs w:val="24"/>
        </w:rPr>
        <w:t>. независимая гарантия на исполнение обязательств по договору</w:t>
      </w:r>
      <w:bookmarkEnd w:id="146"/>
    </w:p>
    <w:p w:rsidR="00341A63" w:rsidRDefault="00341A63">
      <w:pPr>
        <w:widowControl w:val="0"/>
        <w:spacing w:after="0"/>
        <w:ind w:left="4962"/>
        <w:rPr>
          <w:rFonts w:eastAsia="Calibri"/>
          <w:b/>
          <w:bCs/>
          <w:color w:val="000000" w:themeColor="text1"/>
          <w:highlight w:val="white"/>
        </w:rPr>
      </w:pPr>
    </w:p>
    <w:p w:rsidR="00341A63" w:rsidRDefault="00C741EB">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Информация о гаранте, принципале, бенефициаре</w:t>
            </w: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Коды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Полное наименование </w:t>
            </w:r>
          </w:p>
          <w:p w:rsidR="00341A63" w:rsidRDefault="00C741EB">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341A63">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41A63" w:rsidRDefault="00341A63">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341A63">
            <w:pPr>
              <w:widowControl w:val="0"/>
              <w:jc w:val="right"/>
              <w:rPr>
                <w:sz w:val="26"/>
                <w:szCs w:val="26"/>
                <w:highlight w:val="white"/>
              </w:rPr>
            </w:pPr>
          </w:p>
          <w:p w:rsidR="00341A63" w:rsidRDefault="00C741EB">
            <w:pPr>
              <w:widowControl w:val="0"/>
              <w:ind w:right="123"/>
              <w:jc w:val="right"/>
              <w:rPr>
                <w:sz w:val="26"/>
                <w:szCs w:val="26"/>
                <w:highlight w:val="white"/>
              </w:rPr>
            </w:pPr>
            <w:r>
              <w:rPr>
                <w:sz w:val="26"/>
                <w:szCs w:val="26"/>
                <w:highlight w:val="white"/>
              </w:rPr>
              <w:t xml:space="preserve">по </w:t>
            </w:r>
          </w:p>
          <w:p w:rsidR="00341A63" w:rsidRDefault="00C741EB">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jc w:val="center"/>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9498" w:type="dxa"/>
            <w:gridSpan w:val="4"/>
            <w:tcMar>
              <w:top w:w="114" w:type="dxa"/>
              <w:left w:w="28" w:type="dxa"/>
              <w:bottom w:w="114" w:type="dxa"/>
              <w:right w:w="28" w:type="dxa"/>
            </w:tcMar>
          </w:tcPr>
          <w:p w:rsidR="00341A63" w:rsidRDefault="00341A63">
            <w:pPr>
              <w:widowControl w:val="0"/>
              <w:rPr>
                <w:sz w:val="2"/>
                <w:szCs w:val="2"/>
                <w:highlight w:val="white"/>
              </w:rPr>
            </w:pPr>
          </w:p>
        </w:tc>
      </w:tr>
      <w:tr w:rsidR="00341A63">
        <w:tc>
          <w:tcPr>
            <w:tcW w:w="9498" w:type="dxa"/>
            <w:gridSpan w:val="4"/>
            <w:tcMar>
              <w:top w:w="114" w:type="dxa"/>
              <w:left w:w="28" w:type="dxa"/>
              <w:bottom w:w="114" w:type="dxa"/>
              <w:right w:w="28" w:type="dxa"/>
            </w:tcMar>
          </w:tcPr>
          <w:p w:rsidR="00341A63" w:rsidRDefault="00C741EB">
            <w:pPr>
              <w:widowControl w:val="0"/>
              <w:jc w:val="center"/>
              <w:rPr>
                <w:sz w:val="26"/>
                <w:szCs w:val="26"/>
                <w:highlight w:val="white"/>
              </w:rPr>
            </w:pPr>
            <w:r>
              <w:rPr>
                <w:sz w:val="26"/>
                <w:szCs w:val="26"/>
                <w:highlight w:val="white"/>
              </w:rPr>
              <w:t xml:space="preserve">Условия независимой гарантии </w:t>
            </w: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Срок вступления независимой </w:t>
            </w:r>
          </w:p>
          <w:p w:rsidR="00341A63" w:rsidRDefault="00C741EB">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7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1500" w:type="dxa"/>
            <w:tcMar>
              <w:top w:w="114" w:type="dxa"/>
              <w:left w:w="28" w:type="dxa"/>
              <w:bottom w:w="114" w:type="dxa"/>
              <w:right w:w="28" w:type="dxa"/>
            </w:tcMar>
          </w:tcPr>
          <w:p w:rsidR="00341A63" w:rsidRDefault="00341A63">
            <w:pPr>
              <w:widowControl w:val="0"/>
              <w:rPr>
                <w:sz w:val="26"/>
                <w:szCs w:val="26"/>
                <w:highlight w:val="white"/>
              </w:rPr>
            </w:pPr>
          </w:p>
        </w:tc>
        <w:tc>
          <w:tcPr>
            <w:tcW w:w="1548" w:type="dxa"/>
            <w:tcMar>
              <w:top w:w="114" w:type="dxa"/>
              <w:left w:w="28" w:type="dxa"/>
              <w:bottom w:w="114" w:type="dxa"/>
              <w:right w:w="28" w:type="dxa"/>
            </w:tcMar>
          </w:tcPr>
          <w:p w:rsidR="00341A63" w:rsidRDefault="00341A63">
            <w:pPr>
              <w:widowControl w:val="0"/>
              <w:rPr>
                <w:sz w:val="26"/>
                <w:szCs w:val="26"/>
                <w:highlight w:val="white"/>
              </w:rPr>
            </w:pPr>
          </w:p>
        </w:tc>
      </w:tr>
    </w:tbl>
    <w:p w:rsidR="00341A63" w:rsidRDefault="00341A63">
      <w:pPr>
        <w:widowControl w:val="0"/>
        <w:rPr>
          <w:sz w:val="26"/>
          <w:szCs w:val="26"/>
          <w:highlight w:val="white"/>
        </w:rPr>
      </w:pPr>
    </w:p>
    <w:p w:rsidR="00341A63" w:rsidRDefault="00C741EB">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41A63" w:rsidRDefault="00C741EB">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41A63" w:rsidRDefault="00C741EB">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41A63" w:rsidRDefault="00C741EB">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41A63" w:rsidRDefault="00C741EB">
      <w:pPr>
        <w:widowControl w:val="0"/>
        <w:tabs>
          <w:tab w:val="left" w:pos="426"/>
        </w:tabs>
        <w:rPr>
          <w:sz w:val="26"/>
          <w:szCs w:val="26"/>
          <w:highlight w:val="white"/>
        </w:rPr>
      </w:pPr>
      <w:r>
        <w:rPr>
          <w:sz w:val="26"/>
          <w:szCs w:val="26"/>
          <w:highlight w:val="white"/>
        </w:rPr>
        <w:t>7.</w:t>
      </w:r>
      <w:r>
        <w:rPr>
          <w:sz w:val="26"/>
          <w:szCs w:val="26"/>
          <w:highlight w:val="white"/>
        </w:rPr>
        <w:tab/>
        <w:t xml:space="preserve">В случае направления требования бенефициар обязан одновременно с таким </w:t>
      </w:r>
      <w:r>
        <w:rPr>
          <w:sz w:val="26"/>
          <w:szCs w:val="26"/>
          <w:highlight w:val="white"/>
        </w:rPr>
        <w:lastRenderedPageBreak/>
        <w:t>требованием направить гаранту:</w:t>
      </w:r>
    </w:p>
    <w:p w:rsidR="00341A63" w:rsidRDefault="00C741EB">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41A63" w:rsidRDefault="00C741EB">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41A63" w:rsidRDefault="00C741EB">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41A63" w:rsidRDefault="00C741EB">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41A63" w:rsidRDefault="00C741EB">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41A63" w:rsidRDefault="00C741EB">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41A63" w:rsidRDefault="00C741EB">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41A63" w:rsidRDefault="00C741EB">
      <w:pPr>
        <w:widowControl w:val="0"/>
        <w:tabs>
          <w:tab w:val="left" w:pos="426"/>
        </w:tabs>
        <w:rPr>
          <w:sz w:val="26"/>
          <w:szCs w:val="26"/>
          <w:highlight w:val="white"/>
        </w:rPr>
      </w:pPr>
      <w:r>
        <w:rPr>
          <w:sz w:val="26"/>
          <w:szCs w:val="26"/>
          <w:highlight w:val="white"/>
        </w:rPr>
        <w:t>14.</w:t>
      </w:r>
      <w:r>
        <w:rPr>
          <w:sz w:val="26"/>
          <w:szCs w:val="26"/>
          <w:highlight w:val="white"/>
        </w:rPr>
        <w:tab/>
        <w:t xml:space="preserve">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w:t>
      </w:r>
      <w:r>
        <w:rPr>
          <w:sz w:val="26"/>
          <w:szCs w:val="26"/>
          <w:highlight w:val="white"/>
        </w:rPr>
        <w:lastRenderedPageBreak/>
        <w:t>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41A63" w:rsidRDefault="00C741EB">
      <w:pPr>
        <w:widowControl w:val="0"/>
        <w:tabs>
          <w:tab w:val="left" w:pos="426"/>
        </w:tabs>
        <w:rPr>
          <w:sz w:val="26"/>
          <w:szCs w:val="26"/>
          <w:highlight w:val="white"/>
        </w:rPr>
      </w:pPr>
      <w:r>
        <w:rPr>
          <w:sz w:val="26"/>
          <w:szCs w:val="26"/>
          <w:highlight w:val="white"/>
        </w:rPr>
        <w:t>15.</w:t>
      </w:r>
      <w:r>
        <w:rPr>
          <w:sz w:val="26"/>
          <w:szCs w:val="26"/>
          <w:highlight w:val="white"/>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341A63" w:rsidRDefault="00C741EB">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41A63" w:rsidRDefault="00C741EB">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41A63" w:rsidRDefault="00C741EB">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41A63" w:rsidRDefault="00C741EB">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41A63" w:rsidRDefault="00C741EB">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41A63" w:rsidRDefault="00C741EB">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41A63" w:rsidRDefault="00C741EB">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41A63" w:rsidRDefault="00C741EB">
      <w:pPr>
        <w:widowControl w:val="0"/>
        <w:rPr>
          <w:sz w:val="26"/>
          <w:szCs w:val="26"/>
          <w:highlight w:val="white"/>
        </w:rPr>
      </w:pPr>
      <w:r>
        <w:rPr>
          <w:sz w:val="26"/>
          <w:szCs w:val="26"/>
          <w:highlight w:val="white"/>
        </w:rPr>
        <w:t xml:space="preserve">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w:t>
      </w:r>
      <w:r>
        <w:rPr>
          <w:sz w:val="26"/>
          <w:szCs w:val="26"/>
          <w:highlight w:val="white"/>
        </w:rPr>
        <w:lastRenderedPageBreak/>
        <w:t>принципала на их представление в соответствии с требованиями ч. 3.1 и ч. 4 ст. 5 указанного Закона.</w:t>
      </w:r>
    </w:p>
    <w:p w:rsidR="00341A63" w:rsidRDefault="00C741EB">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41A63">
        <w:tc>
          <w:tcPr>
            <w:tcW w:w="3300" w:type="dxa"/>
            <w:gridSpan w:val="7"/>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41A63" w:rsidRDefault="00C741EB">
            <w:pPr>
              <w:widowControl w:val="0"/>
              <w:jc w:val="center"/>
              <w:rPr>
                <w:sz w:val="20"/>
                <w:szCs w:val="20"/>
                <w:highlight w:val="white"/>
              </w:rPr>
            </w:pPr>
            <w:r>
              <w:rPr>
                <w:sz w:val="20"/>
                <w:szCs w:val="20"/>
                <w:highlight w:val="white"/>
              </w:rPr>
              <w:t xml:space="preserve">(расшифровка подписи) </w:t>
            </w: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Mar>
              <w:top w:w="114" w:type="dxa"/>
              <w:left w:w="28" w:type="dxa"/>
              <w:bottom w:w="114" w:type="dxa"/>
              <w:right w:w="28" w:type="dxa"/>
            </w:tcMar>
          </w:tcPr>
          <w:p w:rsidR="00341A63" w:rsidRDefault="00341A63">
            <w:pPr>
              <w:widowControl w:val="0"/>
              <w:rPr>
                <w:sz w:val="20"/>
                <w:szCs w:val="20"/>
                <w:highlight w:val="white"/>
              </w:rPr>
            </w:pPr>
          </w:p>
        </w:tc>
      </w:tr>
      <w:tr w:rsidR="00341A63">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6"/>
                <w:szCs w:val="26"/>
                <w:highlight w:val="white"/>
              </w:rPr>
            </w:pPr>
          </w:p>
        </w:tc>
        <w:tc>
          <w:tcPr>
            <w:tcW w:w="450" w:type="dxa"/>
            <w:tcMar>
              <w:top w:w="114" w:type="dxa"/>
              <w:left w:w="28" w:type="dxa"/>
              <w:bottom w:w="114" w:type="dxa"/>
              <w:right w:w="28" w:type="dxa"/>
            </w:tcMar>
          </w:tcPr>
          <w:p w:rsidR="00341A63" w:rsidRDefault="00C741EB">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1800" w:type="dxa"/>
            <w:tcMar>
              <w:top w:w="114" w:type="dxa"/>
              <w:left w:w="28" w:type="dxa"/>
              <w:bottom w:w="114" w:type="dxa"/>
              <w:right w:w="28" w:type="dxa"/>
            </w:tcMar>
          </w:tcPr>
          <w:p w:rsidR="00341A63" w:rsidRDefault="00341A63">
            <w:pPr>
              <w:widowControl w:val="0"/>
              <w:rPr>
                <w:sz w:val="26"/>
                <w:szCs w:val="26"/>
                <w:highlight w:val="white"/>
              </w:rPr>
            </w:pPr>
          </w:p>
        </w:tc>
        <w:tc>
          <w:tcPr>
            <w:tcW w:w="300" w:type="dxa"/>
            <w:tcMar>
              <w:top w:w="114" w:type="dxa"/>
              <w:left w:w="28" w:type="dxa"/>
              <w:bottom w:w="114" w:type="dxa"/>
              <w:right w:w="28" w:type="dxa"/>
            </w:tcMar>
          </w:tcPr>
          <w:p w:rsidR="00341A63" w:rsidRDefault="00341A63">
            <w:pPr>
              <w:widowControl w:val="0"/>
              <w:rPr>
                <w:sz w:val="26"/>
                <w:szCs w:val="26"/>
                <w:highlight w:val="white"/>
              </w:rPr>
            </w:pPr>
          </w:p>
        </w:tc>
        <w:tc>
          <w:tcPr>
            <w:tcW w:w="750" w:type="dxa"/>
            <w:tcMar>
              <w:top w:w="114" w:type="dxa"/>
              <w:left w:w="28" w:type="dxa"/>
              <w:bottom w:w="114" w:type="dxa"/>
              <w:right w:w="28" w:type="dxa"/>
            </w:tcMar>
          </w:tcPr>
          <w:p w:rsidR="00341A63" w:rsidRDefault="00341A63">
            <w:pPr>
              <w:widowControl w:val="0"/>
              <w:rPr>
                <w:sz w:val="26"/>
                <w:szCs w:val="26"/>
                <w:highlight w:val="white"/>
              </w:rPr>
            </w:pPr>
          </w:p>
        </w:tc>
        <w:tc>
          <w:tcPr>
            <w:tcW w:w="1350" w:type="dxa"/>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0"/>
                <w:szCs w:val="20"/>
                <w:highlight w:val="white"/>
              </w:rPr>
            </w:pPr>
          </w:p>
        </w:tc>
        <w:tc>
          <w:tcPr>
            <w:tcW w:w="1650" w:type="dxa"/>
            <w:tcMar>
              <w:top w:w="114" w:type="dxa"/>
              <w:left w:w="28" w:type="dxa"/>
              <w:bottom w:w="114" w:type="dxa"/>
              <w:right w:w="28" w:type="dxa"/>
            </w:tcMar>
          </w:tcPr>
          <w:p w:rsidR="00341A63" w:rsidRDefault="00341A63">
            <w:pPr>
              <w:widowControl w:val="0"/>
              <w:rPr>
                <w:sz w:val="20"/>
                <w:szCs w:val="20"/>
                <w:highlight w:val="white"/>
              </w:rPr>
            </w:pPr>
          </w:p>
        </w:tc>
        <w:tc>
          <w:tcPr>
            <w:tcW w:w="210" w:type="dxa"/>
            <w:tcMar>
              <w:top w:w="114" w:type="dxa"/>
              <w:left w:w="28" w:type="dxa"/>
              <w:bottom w:w="114" w:type="dxa"/>
              <w:right w:w="28" w:type="dxa"/>
            </w:tcMar>
          </w:tcPr>
          <w:p w:rsidR="00341A63" w:rsidRDefault="00341A63">
            <w:pPr>
              <w:widowControl w:val="0"/>
              <w:rPr>
                <w:sz w:val="20"/>
                <w:szCs w:val="20"/>
                <w:highlight w:val="white"/>
              </w:rPr>
            </w:pPr>
          </w:p>
        </w:tc>
        <w:tc>
          <w:tcPr>
            <w:tcW w:w="1800" w:type="dxa"/>
            <w:tcMar>
              <w:top w:w="114" w:type="dxa"/>
              <w:left w:w="28" w:type="dxa"/>
              <w:bottom w:w="114" w:type="dxa"/>
              <w:right w:w="28" w:type="dxa"/>
            </w:tcMar>
          </w:tcPr>
          <w:p w:rsidR="00341A63" w:rsidRDefault="00341A63">
            <w:pPr>
              <w:widowControl w:val="0"/>
              <w:rPr>
                <w:sz w:val="20"/>
                <w:szCs w:val="20"/>
                <w:highlight w:val="white"/>
              </w:rPr>
            </w:pPr>
          </w:p>
        </w:tc>
        <w:tc>
          <w:tcPr>
            <w:tcW w:w="300" w:type="dxa"/>
            <w:tcMar>
              <w:top w:w="114" w:type="dxa"/>
              <w:left w:w="28" w:type="dxa"/>
              <w:bottom w:w="114" w:type="dxa"/>
              <w:right w:w="28" w:type="dxa"/>
            </w:tcMar>
          </w:tcPr>
          <w:p w:rsidR="00341A63" w:rsidRDefault="00341A63">
            <w:pPr>
              <w:widowControl w:val="0"/>
              <w:rPr>
                <w:sz w:val="20"/>
                <w:szCs w:val="20"/>
                <w:highlight w:val="white"/>
              </w:rPr>
            </w:pPr>
          </w:p>
        </w:tc>
        <w:tc>
          <w:tcPr>
            <w:tcW w:w="750" w:type="dxa"/>
            <w:tcMar>
              <w:top w:w="114" w:type="dxa"/>
              <w:left w:w="28" w:type="dxa"/>
              <w:bottom w:w="114" w:type="dxa"/>
              <w:right w:w="28" w:type="dxa"/>
            </w:tcMar>
          </w:tcPr>
          <w:p w:rsidR="00341A63" w:rsidRDefault="00341A63">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41A63" w:rsidRDefault="00341A63">
            <w:pPr>
              <w:widowControl w:val="0"/>
              <w:rPr>
                <w:sz w:val="20"/>
                <w:szCs w:val="20"/>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r w:rsidR="00341A63">
        <w:tc>
          <w:tcPr>
            <w:tcW w:w="3300" w:type="dxa"/>
            <w:gridSpan w:val="7"/>
            <w:tcMar>
              <w:top w:w="114" w:type="dxa"/>
              <w:left w:w="28" w:type="dxa"/>
              <w:bottom w:w="114" w:type="dxa"/>
              <w:right w:w="28" w:type="dxa"/>
            </w:tcMar>
          </w:tcPr>
          <w:p w:rsidR="00341A63" w:rsidRDefault="00341A63">
            <w:pPr>
              <w:widowControl w:val="0"/>
              <w:rPr>
                <w:sz w:val="26"/>
                <w:szCs w:val="26"/>
                <w:highlight w:val="white"/>
              </w:rPr>
            </w:pPr>
          </w:p>
        </w:tc>
        <w:tc>
          <w:tcPr>
            <w:tcW w:w="1650" w:type="dxa"/>
            <w:tcMar>
              <w:top w:w="114" w:type="dxa"/>
              <w:left w:w="28" w:type="dxa"/>
              <w:bottom w:w="114" w:type="dxa"/>
              <w:right w:w="28" w:type="dxa"/>
            </w:tcMar>
          </w:tcPr>
          <w:p w:rsidR="00341A63" w:rsidRDefault="00341A63">
            <w:pPr>
              <w:widowControl w:val="0"/>
              <w:rPr>
                <w:sz w:val="26"/>
                <w:szCs w:val="26"/>
                <w:highlight w:val="white"/>
              </w:rPr>
            </w:pPr>
          </w:p>
        </w:tc>
        <w:tc>
          <w:tcPr>
            <w:tcW w:w="210" w:type="dxa"/>
            <w:tcMar>
              <w:top w:w="114" w:type="dxa"/>
              <w:left w:w="28" w:type="dxa"/>
              <w:bottom w:w="114" w:type="dxa"/>
              <w:right w:w="28" w:type="dxa"/>
            </w:tcMar>
          </w:tcPr>
          <w:p w:rsidR="00341A63" w:rsidRDefault="00341A63">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41A63" w:rsidRDefault="00C741EB">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41A63" w:rsidRDefault="00341A63">
            <w:pPr>
              <w:widowControl w:val="0"/>
              <w:rPr>
                <w:sz w:val="26"/>
                <w:szCs w:val="26"/>
                <w:highlight w:val="white"/>
              </w:rPr>
            </w:pPr>
          </w:p>
        </w:tc>
      </w:tr>
    </w:tbl>
    <w:p w:rsidR="00341A63" w:rsidRDefault="00C741EB">
      <w:pPr>
        <w:widowControl w:val="0"/>
        <w:rPr>
          <w:sz w:val="20"/>
          <w:szCs w:val="20"/>
          <w:highlight w:val="white"/>
        </w:rPr>
      </w:pPr>
      <w:r>
        <w:rPr>
          <w:sz w:val="20"/>
          <w:szCs w:val="20"/>
          <w:highlight w:val="white"/>
        </w:rPr>
        <w:t xml:space="preserve">________________ </w:t>
      </w:r>
    </w:p>
    <w:p w:rsidR="00341A63" w:rsidRDefault="00C741EB">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41A63" w:rsidRDefault="00C741EB">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41A63" w:rsidRDefault="00C741EB">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41A63" w:rsidRDefault="00C741EB">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41A63" w:rsidRDefault="00C741EB">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41A63" w:rsidRDefault="00C741EB">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41A63" w:rsidRDefault="00C741EB">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41A63" w:rsidRDefault="00C741EB">
      <w:pPr>
        <w:spacing w:after="0"/>
        <w:jc w:val="left"/>
        <w:rPr>
          <w:rStyle w:val="16"/>
          <w:b w:val="0"/>
          <w:caps/>
          <w:sz w:val="24"/>
          <w:szCs w:val="24"/>
          <w:highlight w:val="white"/>
        </w:rPr>
      </w:pPr>
      <w:r>
        <w:rPr>
          <w:rStyle w:val="16"/>
          <w:b w:val="0"/>
          <w:caps/>
          <w:sz w:val="24"/>
          <w:szCs w:val="24"/>
          <w:highlight w:val="white"/>
        </w:rPr>
        <w:br w:type="page" w:clear="all"/>
      </w:r>
    </w:p>
    <w:p w:rsidR="00341A63" w:rsidRDefault="00C741EB">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lastRenderedPageBreak/>
        <w:t>ПРОЕКТ ДОГОВОРА</w:t>
      </w:r>
      <w:bookmarkEnd w:id="147"/>
      <w:bookmarkEnd w:id="148"/>
      <w:bookmarkEnd w:id="149"/>
      <w:bookmarkEnd w:id="150"/>
      <w:bookmarkEnd w:id="151"/>
      <w:bookmarkEnd w:id="152"/>
      <w:bookmarkEnd w:id="153"/>
      <w:bookmarkEnd w:id="154"/>
      <w:bookmarkEnd w:id="155"/>
    </w:p>
    <w:p w:rsidR="00341A63" w:rsidRDefault="00C741EB">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41A63" w:rsidRDefault="00341A63"/>
    <w:p w:rsidR="00341A63" w:rsidRDefault="00C741EB">
      <w:pPr>
        <w:spacing w:after="0"/>
        <w:jc w:val="left"/>
        <w:rPr>
          <w:bCs/>
        </w:rPr>
      </w:pPr>
      <w:r>
        <w:rPr>
          <w:rStyle w:val="16"/>
          <w:b w:val="0"/>
          <w:caps/>
          <w:sz w:val="28"/>
          <w:szCs w:val="28"/>
        </w:rPr>
        <w:br w:type="page" w:clear="all"/>
      </w:r>
    </w:p>
    <w:p w:rsidR="00341A63" w:rsidRDefault="00C741EB">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lastRenderedPageBreak/>
        <w:t>ТЕХНИЧЕСКАЯ ЧАСТЬ</w:t>
      </w:r>
      <w:bookmarkEnd w:id="157"/>
      <w:bookmarkEnd w:id="158"/>
    </w:p>
    <w:p w:rsidR="00341A63" w:rsidRDefault="00341A63"/>
    <w:p w:rsidR="00341A63" w:rsidRDefault="00C741EB">
      <w:r>
        <w:t>В соответствии с Приложением № 2 к документации о закупке.</w:t>
      </w:r>
    </w:p>
    <w:p w:rsidR="00341A63" w:rsidRDefault="00C741EB">
      <w:pPr>
        <w:spacing w:after="0"/>
        <w:jc w:val="left"/>
        <w:rPr>
          <w:highlight w:val="yellow"/>
        </w:rPr>
      </w:pPr>
      <w:r>
        <w:rPr>
          <w:highlight w:val="yellow"/>
        </w:rPr>
        <w:br w:type="page" w:clear="all"/>
      </w:r>
    </w:p>
    <w:p w:rsidR="00341A63" w:rsidRDefault="00C741EB">
      <w:pPr>
        <w:pStyle w:val="11"/>
        <w:numPr>
          <w:ilvl w:val="0"/>
          <w:numId w:val="6"/>
        </w:numPr>
        <w:spacing w:before="0" w:after="0"/>
        <w:ind w:left="0" w:firstLine="567"/>
        <w:rPr>
          <w:rStyle w:val="16"/>
          <w:b/>
          <w:sz w:val="24"/>
          <w:szCs w:val="24"/>
        </w:rPr>
      </w:pPr>
      <w:bookmarkStart w:id="159" w:name="_Toc64"/>
      <w:r>
        <w:rPr>
          <w:rStyle w:val="16"/>
          <w:b/>
          <w:sz w:val="24"/>
          <w:szCs w:val="24"/>
        </w:rPr>
        <w:lastRenderedPageBreak/>
        <w:t>ОБОСНОВАНИЕ НАЧАЛЬНОЙ (МАКСИМАЛЬНОЙ) ЦЕНЫ ДОГОВОРА</w:t>
      </w:r>
      <w:bookmarkEnd w:id="159"/>
    </w:p>
    <w:p w:rsidR="00341A63" w:rsidRDefault="00341A63"/>
    <w:p w:rsidR="00341A63" w:rsidRDefault="00C741EB">
      <w:r>
        <w:t>В соответствии с Приложением № 3 к документации о закупке.</w:t>
      </w:r>
    </w:p>
    <w:p w:rsidR="00341A63" w:rsidRDefault="00341A63"/>
    <w:sectPr w:rsidR="00341A63">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741EB" w:rsidRDefault="00C741EB">
      <w:r>
        <w:separator/>
      </w:r>
    </w:p>
    <w:p w:rsidR="00C741EB" w:rsidRDefault="00C741EB"/>
  </w:endnote>
  <w:endnote w:type="continuationSeparator" w:id="0">
    <w:p w:rsidR="00C741EB" w:rsidRDefault="00C741EB">
      <w:r>
        <w:continuationSeparator/>
      </w:r>
    </w:p>
    <w:p w:rsidR="00C741EB" w:rsidRDefault="00C741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T)">
    <w:altName w:val="Arial"/>
    <w:charset w:val="00"/>
    <w:family w:val="auto"/>
    <w:pitch w:val="default"/>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ＭＳ 明朝"/>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41A63" w:rsidRDefault="00C741EB">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4C3F0A">
      <w:rPr>
        <w:rStyle w:val="aff3"/>
        <w:noProof/>
      </w:rPr>
      <w:t>21</w:t>
    </w:r>
    <w:r>
      <w:rPr>
        <w:rStyle w:val="aff3"/>
      </w:rPr>
      <w:fldChar w:fldCharType="end"/>
    </w:r>
  </w:p>
  <w:p w:rsidR="00341A63" w:rsidRDefault="00341A63">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41A63" w:rsidRDefault="00C741EB">
        <w:pPr>
          <w:pStyle w:val="aff4"/>
          <w:jc w:val="right"/>
        </w:pPr>
        <w:r>
          <w:fldChar w:fldCharType="begin"/>
        </w:r>
        <w:r>
          <w:instrText>PAGE   \* MERGEFORMAT</w:instrText>
        </w:r>
        <w:r>
          <w:fldChar w:fldCharType="separate"/>
        </w:r>
        <w:r w:rsidR="004C3F0A">
          <w:rPr>
            <w:noProof/>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741EB" w:rsidRDefault="00C741EB">
      <w:r>
        <w:separator/>
      </w:r>
    </w:p>
    <w:p w:rsidR="00C741EB" w:rsidRDefault="00C741EB"/>
  </w:footnote>
  <w:footnote w:type="continuationSeparator" w:id="0">
    <w:p w:rsidR="00C741EB" w:rsidRDefault="00C741EB">
      <w:r>
        <w:continuationSeparator/>
      </w:r>
    </w:p>
    <w:p w:rsidR="00C741EB" w:rsidRDefault="00C741EB"/>
  </w:footnote>
  <w:footnote w:id="1">
    <w:p w:rsidR="00341A63" w:rsidRDefault="00C741EB">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157D6"/>
    <w:multiLevelType w:val="hybridMultilevel"/>
    <w:tmpl w:val="E2CE7ADA"/>
    <w:lvl w:ilvl="0" w:tplc="85360A10">
      <w:start w:val="1"/>
      <w:numFmt w:val="russianLower"/>
      <w:lvlText w:val="%1)"/>
      <w:lvlJc w:val="left"/>
      <w:pPr>
        <w:ind w:left="1429" w:hanging="360"/>
      </w:pPr>
      <w:rPr>
        <w:rFonts w:cs="Times New Roman" w:hint="default"/>
      </w:rPr>
    </w:lvl>
    <w:lvl w:ilvl="1" w:tplc="4870661C">
      <w:start w:val="1"/>
      <w:numFmt w:val="lowerLetter"/>
      <w:lvlText w:val="%2."/>
      <w:lvlJc w:val="left"/>
      <w:pPr>
        <w:ind w:left="2149" w:hanging="360"/>
      </w:pPr>
    </w:lvl>
    <w:lvl w:ilvl="2" w:tplc="C4BA98C2">
      <w:start w:val="1"/>
      <w:numFmt w:val="lowerRoman"/>
      <w:lvlText w:val="%3."/>
      <w:lvlJc w:val="right"/>
      <w:pPr>
        <w:ind w:left="2869" w:hanging="180"/>
      </w:pPr>
    </w:lvl>
    <w:lvl w:ilvl="3" w:tplc="C4C2C5B8">
      <w:start w:val="1"/>
      <w:numFmt w:val="decimal"/>
      <w:lvlText w:val="%4."/>
      <w:lvlJc w:val="left"/>
      <w:pPr>
        <w:ind w:left="3589" w:hanging="360"/>
      </w:pPr>
    </w:lvl>
    <w:lvl w:ilvl="4" w:tplc="C9AA116A">
      <w:start w:val="1"/>
      <w:numFmt w:val="lowerLetter"/>
      <w:lvlText w:val="%5."/>
      <w:lvlJc w:val="left"/>
      <w:pPr>
        <w:ind w:left="4309" w:hanging="360"/>
      </w:pPr>
    </w:lvl>
    <w:lvl w:ilvl="5" w:tplc="82CE9B3E">
      <w:start w:val="1"/>
      <w:numFmt w:val="lowerRoman"/>
      <w:lvlText w:val="%6."/>
      <w:lvlJc w:val="right"/>
      <w:pPr>
        <w:ind w:left="5029" w:hanging="180"/>
      </w:pPr>
    </w:lvl>
    <w:lvl w:ilvl="6" w:tplc="1696DC42">
      <w:start w:val="1"/>
      <w:numFmt w:val="decimal"/>
      <w:lvlText w:val="%7."/>
      <w:lvlJc w:val="left"/>
      <w:pPr>
        <w:ind w:left="5749" w:hanging="360"/>
      </w:pPr>
    </w:lvl>
    <w:lvl w:ilvl="7" w:tplc="48D46000">
      <w:start w:val="1"/>
      <w:numFmt w:val="lowerLetter"/>
      <w:lvlText w:val="%8."/>
      <w:lvlJc w:val="left"/>
      <w:pPr>
        <w:ind w:left="6469" w:hanging="360"/>
      </w:pPr>
    </w:lvl>
    <w:lvl w:ilvl="8" w:tplc="4354568C">
      <w:start w:val="1"/>
      <w:numFmt w:val="lowerRoman"/>
      <w:lvlText w:val="%9."/>
      <w:lvlJc w:val="right"/>
      <w:pPr>
        <w:ind w:left="7189" w:hanging="180"/>
      </w:pPr>
    </w:lvl>
  </w:abstractNum>
  <w:abstractNum w:abstractNumId="1" w15:restartNumberingAfterBreak="0">
    <w:nsid w:val="070F6B47"/>
    <w:multiLevelType w:val="multilevel"/>
    <w:tmpl w:val="AE98B294"/>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AD00CCC"/>
    <w:multiLevelType w:val="hybridMultilevel"/>
    <w:tmpl w:val="3FD409CE"/>
    <w:lvl w:ilvl="0" w:tplc="90326444">
      <w:start w:val="1"/>
      <w:numFmt w:val="decimal"/>
      <w:lvlText w:val="%1."/>
      <w:lvlJc w:val="left"/>
      <w:pPr>
        <w:ind w:left="1785" w:hanging="360"/>
      </w:pPr>
      <w:rPr>
        <w:rFonts w:hint="default"/>
      </w:rPr>
    </w:lvl>
    <w:lvl w:ilvl="1" w:tplc="143CC070">
      <w:start w:val="1"/>
      <w:numFmt w:val="lowerLetter"/>
      <w:lvlText w:val="%2."/>
      <w:lvlJc w:val="left"/>
      <w:pPr>
        <w:ind w:left="2505" w:hanging="360"/>
      </w:pPr>
    </w:lvl>
    <w:lvl w:ilvl="2" w:tplc="0C7AE3E8">
      <w:start w:val="1"/>
      <w:numFmt w:val="lowerRoman"/>
      <w:lvlText w:val="%3."/>
      <w:lvlJc w:val="right"/>
      <w:pPr>
        <w:ind w:left="3225" w:hanging="180"/>
      </w:pPr>
    </w:lvl>
    <w:lvl w:ilvl="3" w:tplc="D9182DA2">
      <w:start w:val="1"/>
      <w:numFmt w:val="decimal"/>
      <w:lvlText w:val="%4."/>
      <w:lvlJc w:val="left"/>
      <w:pPr>
        <w:ind w:left="3945" w:hanging="360"/>
      </w:pPr>
    </w:lvl>
    <w:lvl w:ilvl="4" w:tplc="1CEC096C">
      <w:start w:val="1"/>
      <w:numFmt w:val="lowerLetter"/>
      <w:lvlText w:val="%5."/>
      <w:lvlJc w:val="left"/>
      <w:pPr>
        <w:ind w:left="4665" w:hanging="360"/>
      </w:pPr>
    </w:lvl>
    <w:lvl w:ilvl="5" w:tplc="F84631EC">
      <w:start w:val="1"/>
      <w:numFmt w:val="lowerRoman"/>
      <w:lvlText w:val="%6."/>
      <w:lvlJc w:val="right"/>
      <w:pPr>
        <w:ind w:left="5385" w:hanging="180"/>
      </w:pPr>
    </w:lvl>
    <w:lvl w:ilvl="6" w:tplc="8982D0B6">
      <w:start w:val="1"/>
      <w:numFmt w:val="decimal"/>
      <w:lvlText w:val="%7."/>
      <w:lvlJc w:val="left"/>
      <w:pPr>
        <w:ind w:left="6105" w:hanging="360"/>
      </w:pPr>
    </w:lvl>
    <w:lvl w:ilvl="7" w:tplc="82F8E8F4">
      <w:start w:val="1"/>
      <w:numFmt w:val="lowerLetter"/>
      <w:lvlText w:val="%8."/>
      <w:lvlJc w:val="left"/>
      <w:pPr>
        <w:ind w:left="6825" w:hanging="360"/>
      </w:pPr>
    </w:lvl>
    <w:lvl w:ilvl="8" w:tplc="58901460">
      <w:start w:val="1"/>
      <w:numFmt w:val="lowerRoman"/>
      <w:lvlText w:val="%9."/>
      <w:lvlJc w:val="right"/>
      <w:pPr>
        <w:ind w:left="7545" w:hanging="180"/>
      </w:pPr>
    </w:lvl>
  </w:abstractNum>
  <w:abstractNum w:abstractNumId="3" w15:restartNumberingAfterBreak="0">
    <w:nsid w:val="0B323BA0"/>
    <w:multiLevelType w:val="hybridMultilevel"/>
    <w:tmpl w:val="55B8FE50"/>
    <w:lvl w:ilvl="0" w:tplc="FA4AA9CE">
      <w:start w:val="1"/>
      <w:numFmt w:val="russianLower"/>
      <w:lvlText w:val="%1)"/>
      <w:lvlJc w:val="left"/>
      <w:pPr>
        <w:ind w:left="754" w:hanging="360"/>
      </w:pPr>
      <w:rPr>
        <w:rFonts w:cs="Times New Roman" w:hint="default"/>
      </w:rPr>
    </w:lvl>
    <w:lvl w:ilvl="1" w:tplc="EC36830E">
      <w:start w:val="1"/>
      <w:numFmt w:val="lowerLetter"/>
      <w:lvlText w:val="%2."/>
      <w:lvlJc w:val="left"/>
      <w:pPr>
        <w:ind w:left="1474" w:hanging="360"/>
      </w:pPr>
    </w:lvl>
    <w:lvl w:ilvl="2" w:tplc="32E4A42C">
      <w:start w:val="1"/>
      <w:numFmt w:val="lowerRoman"/>
      <w:lvlText w:val="%3."/>
      <w:lvlJc w:val="right"/>
      <w:pPr>
        <w:ind w:left="2194" w:hanging="180"/>
      </w:pPr>
    </w:lvl>
    <w:lvl w:ilvl="3" w:tplc="BFE67EDC">
      <w:start w:val="1"/>
      <w:numFmt w:val="decimal"/>
      <w:lvlText w:val="%4."/>
      <w:lvlJc w:val="left"/>
      <w:pPr>
        <w:ind w:left="2914" w:hanging="360"/>
      </w:pPr>
    </w:lvl>
    <w:lvl w:ilvl="4" w:tplc="4ADC67D2">
      <w:start w:val="1"/>
      <w:numFmt w:val="lowerLetter"/>
      <w:lvlText w:val="%5."/>
      <w:lvlJc w:val="left"/>
      <w:pPr>
        <w:ind w:left="3634" w:hanging="360"/>
      </w:pPr>
    </w:lvl>
    <w:lvl w:ilvl="5" w:tplc="4F142556">
      <w:start w:val="1"/>
      <w:numFmt w:val="lowerRoman"/>
      <w:lvlText w:val="%6."/>
      <w:lvlJc w:val="right"/>
      <w:pPr>
        <w:ind w:left="4354" w:hanging="180"/>
      </w:pPr>
    </w:lvl>
    <w:lvl w:ilvl="6" w:tplc="ACFA78CE">
      <w:start w:val="1"/>
      <w:numFmt w:val="decimal"/>
      <w:lvlText w:val="%7."/>
      <w:lvlJc w:val="left"/>
      <w:pPr>
        <w:ind w:left="5074" w:hanging="360"/>
      </w:pPr>
    </w:lvl>
    <w:lvl w:ilvl="7" w:tplc="D1A6588C">
      <w:start w:val="1"/>
      <w:numFmt w:val="lowerLetter"/>
      <w:lvlText w:val="%8."/>
      <w:lvlJc w:val="left"/>
      <w:pPr>
        <w:ind w:left="5794" w:hanging="360"/>
      </w:pPr>
    </w:lvl>
    <w:lvl w:ilvl="8" w:tplc="7554B6F0">
      <w:start w:val="1"/>
      <w:numFmt w:val="lowerRoman"/>
      <w:lvlText w:val="%9."/>
      <w:lvlJc w:val="right"/>
      <w:pPr>
        <w:ind w:left="6514" w:hanging="180"/>
      </w:pPr>
    </w:lvl>
  </w:abstractNum>
  <w:abstractNum w:abstractNumId="4" w15:restartNumberingAfterBreak="0">
    <w:nsid w:val="0D261E30"/>
    <w:multiLevelType w:val="multilevel"/>
    <w:tmpl w:val="EA44D1A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5" w15:restartNumberingAfterBreak="0">
    <w:nsid w:val="0EB2672F"/>
    <w:multiLevelType w:val="multilevel"/>
    <w:tmpl w:val="42FC3BE2"/>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3724109"/>
    <w:multiLevelType w:val="multilevel"/>
    <w:tmpl w:val="CA0A91D4"/>
    <w:lvl w:ilvl="0">
      <w:start w:val="1"/>
      <w:numFmt w:val="decimal"/>
      <w:pStyle w:val="a2"/>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15:restartNumberingAfterBreak="0">
    <w:nsid w:val="1556305E"/>
    <w:multiLevelType w:val="hybridMultilevel"/>
    <w:tmpl w:val="83CCB0FE"/>
    <w:lvl w:ilvl="0" w:tplc="9D44E8F4">
      <w:start w:val="1"/>
      <w:numFmt w:val="russianLower"/>
      <w:lvlText w:val="%1)"/>
      <w:lvlJc w:val="left"/>
      <w:pPr>
        <w:ind w:left="1287" w:hanging="360"/>
      </w:pPr>
      <w:rPr>
        <w:rFonts w:cs="Times New Roman" w:hint="default"/>
      </w:rPr>
    </w:lvl>
    <w:lvl w:ilvl="1" w:tplc="6748D3B8">
      <w:start w:val="1"/>
      <w:numFmt w:val="lowerLetter"/>
      <w:lvlText w:val="%2."/>
      <w:lvlJc w:val="left"/>
      <w:pPr>
        <w:ind w:left="2007" w:hanging="360"/>
      </w:pPr>
    </w:lvl>
    <w:lvl w:ilvl="2" w:tplc="B784D698">
      <w:start w:val="1"/>
      <w:numFmt w:val="lowerRoman"/>
      <w:lvlText w:val="%3."/>
      <w:lvlJc w:val="right"/>
      <w:pPr>
        <w:ind w:left="2727" w:hanging="180"/>
      </w:pPr>
    </w:lvl>
    <w:lvl w:ilvl="3" w:tplc="44AE1E60">
      <w:start w:val="1"/>
      <w:numFmt w:val="decimal"/>
      <w:lvlText w:val="%4."/>
      <w:lvlJc w:val="left"/>
      <w:pPr>
        <w:ind w:left="3447" w:hanging="360"/>
      </w:pPr>
    </w:lvl>
    <w:lvl w:ilvl="4" w:tplc="9590208C">
      <w:start w:val="1"/>
      <w:numFmt w:val="lowerLetter"/>
      <w:lvlText w:val="%5."/>
      <w:lvlJc w:val="left"/>
      <w:pPr>
        <w:ind w:left="4167" w:hanging="360"/>
      </w:pPr>
    </w:lvl>
    <w:lvl w:ilvl="5" w:tplc="DF8A5D6E">
      <w:start w:val="1"/>
      <w:numFmt w:val="lowerRoman"/>
      <w:lvlText w:val="%6."/>
      <w:lvlJc w:val="right"/>
      <w:pPr>
        <w:ind w:left="4887" w:hanging="180"/>
      </w:pPr>
    </w:lvl>
    <w:lvl w:ilvl="6" w:tplc="AAC02DA4">
      <w:start w:val="1"/>
      <w:numFmt w:val="decimal"/>
      <w:lvlText w:val="%7."/>
      <w:lvlJc w:val="left"/>
      <w:pPr>
        <w:ind w:left="5607" w:hanging="360"/>
      </w:pPr>
    </w:lvl>
    <w:lvl w:ilvl="7" w:tplc="52725A46">
      <w:start w:val="1"/>
      <w:numFmt w:val="lowerLetter"/>
      <w:lvlText w:val="%8."/>
      <w:lvlJc w:val="left"/>
      <w:pPr>
        <w:ind w:left="6327" w:hanging="360"/>
      </w:pPr>
    </w:lvl>
    <w:lvl w:ilvl="8" w:tplc="B86E07BC">
      <w:start w:val="1"/>
      <w:numFmt w:val="lowerRoman"/>
      <w:lvlText w:val="%9."/>
      <w:lvlJc w:val="right"/>
      <w:pPr>
        <w:ind w:left="7047" w:hanging="180"/>
      </w:pPr>
    </w:lvl>
  </w:abstractNum>
  <w:abstractNum w:abstractNumId="8" w15:restartNumberingAfterBreak="0">
    <w:nsid w:val="18FF36F1"/>
    <w:multiLevelType w:val="hybridMultilevel"/>
    <w:tmpl w:val="E5EABF8E"/>
    <w:lvl w:ilvl="0" w:tplc="243ED714">
      <w:start w:val="1"/>
      <w:numFmt w:val="russianLower"/>
      <w:lvlText w:val="%1)"/>
      <w:lvlJc w:val="left"/>
      <w:pPr>
        <w:ind w:left="1152" w:hanging="360"/>
      </w:pPr>
      <w:rPr>
        <w:rFonts w:cs="Times New Roman" w:hint="default"/>
      </w:rPr>
    </w:lvl>
    <w:lvl w:ilvl="1" w:tplc="983476CC">
      <w:start w:val="1"/>
      <w:numFmt w:val="lowerLetter"/>
      <w:lvlText w:val="%2."/>
      <w:lvlJc w:val="left"/>
      <w:pPr>
        <w:ind w:left="1872" w:hanging="360"/>
      </w:pPr>
    </w:lvl>
    <w:lvl w:ilvl="2" w:tplc="EEC4754C">
      <w:start w:val="1"/>
      <w:numFmt w:val="lowerRoman"/>
      <w:lvlText w:val="%3."/>
      <w:lvlJc w:val="right"/>
      <w:pPr>
        <w:ind w:left="2592" w:hanging="180"/>
      </w:pPr>
    </w:lvl>
    <w:lvl w:ilvl="3" w:tplc="7D48CE4E">
      <w:start w:val="1"/>
      <w:numFmt w:val="decimal"/>
      <w:lvlText w:val="%4."/>
      <w:lvlJc w:val="left"/>
      <w:pPr>
        <w:ind w:left="3312" w:hanging="360"/>
      </w:pPr>
    </w:lvl>
    <w:lvl w:ilvl="4" w:tplc="2C32E5FC">
      <w:start w:val="1"/>
      <w:numFmt w:val="lowerLetter"/>
      <w:lvlText w:val="%5."/>
      <w:lvlJc w:val="left"/>
      <w:pPr>
        <w:ind w:left="4032" w:hanging="360"/>
      </w:pPr>
    </w:lvl>
    <w:lvl w:ilvl="5" w:tplc="B41295B8">
      <w:start w:val="1"/>
      <w:numFmt w:val="lowerRoman"/>
      <w:lvlText w:val="%6."/>
      <w:lvlJc w:val="right"/>
      <w:pPr>
        <w:ind w:left="4752" w:hanging="180"/>
      </w:pPr>
    </w:lvl>
    <w:lvl w:ilvl="6" w:tplc="46E4FA06">
      <w:start w:val="1"/>
      <w:numFmt w:val="decimal"/>
      <w:lvlText w:val="%7."/>
      <w:lvlJc w:val="left"/>
      <w:pPr>
        <w:ind w:left="5472" w:hanging="360"/>
      </w:pPr>
    </w:lvl>
    <w:lvl w:ilvl="7" w:tplc="42D437EA">
      <w:start w:val="1"/>
      <w:numFmt w:val="lowerLetter"/>
      <w:lvlText w:val="%8."/>
      <w:lvlJc w:val="left"/>
      <w:pPr>
        <w:ind w:left="6192" w:hanging="360"/>
      </w:pPr>
    </w:lvl>
    <w:lvl w:ilvl="8" w:tplc="7CB6B13A">
      <w:start w:val="1"/>
      <w:numFmt w:val="lowerRoman"/>
      <w:lvlText w:val="%9."/>
      <w:lvlJc w:val="right"/>
      <w:pPr>
        <w:ind w:left="6912" w:hanging="180"/>
      </w:pPr>
    </w:lvl>
  </w:abstractNum>
  <w:abstractNum w:abstractNumId="9" w15:restartNumberingAfterBreak="0">
    <w:nsid w:val="1B96702B"/>
    <w:multiLevelType w:val="hybridMultilevel"/>
    <w:tmpl w:val="C61232AE"/>
    <w:lvl w:ilvl="0" w:tplc="9CF03750">
      <w:start w:val="1"/>
      <w:numFmt w:val="decimal"/>
      <w:lvlText w:val="%1."/>
      <w:lvlJc w:val="left"/>
      <w:pPr>
        <w:ind w:left="1080" w:hanging="360"/>
      </w:pPr>
      <w:rPr>
        <w:rFonts w:ascii="Times New Roman" w:hAnsi="Times New Roman" w:cs="Times New Roman" w:hint="default"/>
        <w:b w:val="0"/>
        <w:i w:val="0"/>
        <w:color w:val="auto"/>
        <w:sz w:val="24"/>
        <w:szCs w:val="24"/>
      </w:rPr>
    </w:lvl>
    <w:lvl w:ilvl="1" w:tplc="5608D5FA">
      <w:start w:val="1"/>
      <w:numFmt w:val="lowerLetter"/>
      <w:lvlText w:val="%2."/>
      <w:lvlJc w:val="left"/>
      <w:pPr>
        <w:ind w:left="1800" w:hanging="360"/>
      </w:pPr>
    </w:lvl>
    <w:lvl w:ilvl="2" w:tplc="8E944940">
      <w:start w:val="1"/>
      <w:numFmt w:val="lowerRoman"/>
      <w:lvlText w:val="%3."/>
      <w:lvlJc w:val="right"/>
      <w:pPr>
        <w:ind w:left="2520" w:hanging="180"/>
      </w:pPr>
    </w:lvl>
    <w:lvl w:ilvl="3" w:tplc="8CCAA11E">
      <w:start w:val="1"/>
      <w:numFmt w:val="decimal"/>
      <w:lvlText w:val="%4."/>
      <w:lvlJc w:val="left"/>
      <w:pPr>
        <w:ind w:left="3240" w:hanging="360"/>
      </w:pPr>
    </w:lvl>
    <w:lvl w:ilvl="4" w:tplc="62D2A8F2">
      <w:start w:val="1"/>
      <w:numFmt w:val="lowerLetter"/>
      <w:lvlText w:val="%5."/>
      <w:lvlJc w:val="left"/>
      <w:pPr>
        <w:ind w:left="3960" w:hanging="360"/>
      </w:pPr>
    </w:lvl>
    <w:lvl w:ilvl="5" w:tplc="FA88CF32">
      <w:start w:val="1"/>
      <w:numFmt w:val="lowerRoman"/>
      <w:lvlText w:val="%6."/>
      <w:lvlJc w:val="right"/>
      <w:pPr>
        <w:ind w:left="4680" w:hanging="180"/>
      </w:pPr>
    </w:lvl>
    <w:lvl w:ilvl="6" w:tplc="6D40A344">
      <w:start w:val="1"/>
      <w:numFmt w:val="decimal"/>
      <w:lvlText w:val="%7."/>
      <w:lvlJc w:val="left"/>
      <w:pPr>
        <w:ind w:left="5400" w:hanging="360"/>
      </w:pPr>
    </w:lvl>
    <w:lvl w:ilvl="7" w:tplc="D16A8B32">
      <w:start w:val="1"/>
      <w:numFmt w:val="lowerLetter"/>
      <w:lvlText w:val="%8."/>
      <w:lvlJc w:val="left"/>
      <w:pPr>
        <w:ind w:left="6120" w:hanging="360"/>
      </w:pPr>
    </w:lvl>
    <w:lvl w:ilvl="8" w:tplc="67A24910">
      <w:start w:val="1"/>
      <w:numFmt w:val="lowerRoman"/>
      <w:lvlText w:val="%9."/>
      <w:lvlJc w:val="right"/>
      <w:pPr>
        <w:ind w:left="6840" w:hanging="180"/>
      </w:pPr>
    </w:lvl>
  </w:abstractNum>
  <w:abstractNum w:abstractNumId="10" w15:restartNumberingAfterBreak="0">
    <w:nsid w:val="1E085525"/>
    <w:multiLevelType w:val="multilevel"/>
    <w:tmpl w:val="E4B48FF0"/>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1" w15:restartNumberingAfterBreak="0">
    <w:nsid w:val="215737CD"/>
    <w:multiLevelType w:val="hybridMultilevel"/>
    <w:tmpl w:val="CB3C71F6"/>
    <w:lvl w:ilvl="0" w:tplc="70A6FDBC">
      <w:start w:val="1"/>
      <w:numFmt w:val="decimal"/>
      <w:pStyle w:val="3"/>
      <w:lvlText w:val="%1."/>
      <w:lvlJc w:val="left"/>
      <w:pPr>
        <w:tabs>
          <w:tab w:val="num" w:pos="360"/>
        </w:tabs>
        <w:ind w:left="360" w:hanging="360"/>
      </w:pPr>
    </w:lvl>
    <w:lvl w:ilvl="1" w:tplc="C6624E3E">
      <w:start w:val="1"/>
      <w:numFmt w:val="bullet"/>
      <w:lvlText w:val="o"/>
      <w:lvlJc w:val="left"/>
      <w:pPr>
        <w:ind w:left="1440" w:hanging="360"/>
      </w:pPr>
      <w:rPr>
        <w:rFonts w:ascii="Courier New" w:eastAsia="Courier New" w:hAnsi="Courier New" w:cs="Courier New" w:hint="default"/>
      </w:rPr>
    </w:lvl>
    <w:lvl w:ilvl="2" w:tplc="2C02A1C6">
      <w:start w:val="1"/>
      <w:numFmt w:val="bullet"/>
      <w:lvlText w:val="§"/>
      <w:lvlJc w:val="left"/>
      <w:pPr>
        <w:ind w:left="2160" w:hanging="360"/>
      </w:pPr>
      <w:rPr>
        <w:rFonts w:ascii="Wingdings" w:eastAsia="Wingdings" w:hAnsi="Wingdings" w:cs="Wingdings" w:hint="default"/>
      </w:rPr>
    </w:lvl>
    <w:lvl w:ilvl="3" w:tplc="AF7E0512">
      <w:start w:val="1"/>
      <w:numFmt w:val="bullet"/>
      <w:lvlText w:val="·"/>
      <w:lvlJc w:val="left"/>
      <w:pPr>
        <w:ind w:left="2880" w:hanging="360"/>
      </w:pPr>
      <w:rPr>
        <w:rFonts w:ascii="Symbol" w:eastAsia="Symbol" w:hAnsi="Symbol" w:cs="Symbol" w:hint="default"/>
      </w:rPr>
    </w:lvl>
    <w:lvl w:ilvl="4" w:tplc="01383B78">
      <w:start w:val="1"/>
      <w:numFmt w:val="bullet"/>
      <w:lvlText w:val="o"/>
      <w:lvlJc w:val="left"/>
      <w:pPr>
        <w:ind w:left="3600" w:hanging="360"/>
      </w:pPr>
      <w:rPr>
        <w:rFonts w:ascii="Courier New" w:eastAsia="Courier New" w:hAnsi="Courier New" w:cs="Courier New" w:hint="default"/>
      </w:rPr>
    </w:lvl>
    <w:lvl w:ilvl="5" w:tplc="D1AC6512">
      <w:start w:val="1"/>
      <w:numFmt w:val="bullet"/>
      <w:lvlText w:val="§"/>
      <w:lvlJc w:val="left"/>
      <w:pPr>
        <w:ind w:left="4320" w:hanging="360"/>
      </w:pPr>
      <w:rPr>
        <w:rFonts w:ascii="Wingdings" w:eastAsia="Wingdings" w:hAnsi="Wingdings" w:cs="Wingdings" w:hint="default"/>
      </w:rPr>
    </w:lvl>
    <w:lvl w:ilvl="6" w:tplc="DA8260B2">
      <w:start w:val="1"/>
      <w:numFmt w:val="bullet"/>
      <w:lvlText w:val="·"/>
      <w:lvlJc w:val="left"/>
      <w:pPr>
        <w:ind w:left="5040" w:hanging="360"/>
      </w:pPr>
      <w:rPr>
        <w:rFonts w:ascii="Symbol" w:eastAsia="Symbol" w:hAnsi="Symbol" w:cs="Symbol" w:hint="default"/>
      </w:rPr>
    </w:lvl>
    <w:lvl w:ilvl="7" w:tplc="2102C86A">
      <w:start w:val="1"/>
      <w:numFmt w:val="bullet"/>
      <w:lvlText w:val="o"/>
      <w:lvlJc w:val="left"/>
      <w:pPr>
        <w:ind w:left="5760" w:hanging="360"/>
      </w:pPr>
      <w:rPr>
        <w:rFonts w:ascii="Courier New" w:eastAsia="Courier New" w:hAnsi="Courier New" w:cs="Courier New" w:hint="default"/>
      </w:rPr>
    </w:lvl>
    <w:lvl w:ilvl="8" w:tplc="2438E9DC">
      <w:start w:val="1"/>
      <w:numFmt w:val="bullet"/>
      <w:lvlText w:val="§"/>
      <w:lvlJc w:val="left"/>
      <w:pPr>
        <w:ind w:left="6480" w:hanging="360"/>
      </w:pPr>
      <w:rPr>
        <w:rFonts w:ascii="Wingdings" w:eastAsia="Wingdings" w:hAnsi="Wingdings" w:cs="Wingdings" w:hint="default"/>
      </w:rPr>
    </w:lvl>
  </w:abstractNum>
  <w:abstractNum w:abstractNumId="12" w15:restartNumberingAfterBreak="0">
    <w:nsid w:val="220A0ED2"/>
    <w:multiLevelType w:val="hybridMultilevel"/>
    <w:tmpl w:val="61045B9E"/>
    <w:lvl w:ilvl="0" w:tplc="4968875E">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8A488208">
      <w:start w:val="1"/>
      <w:numFmt w:val="lowerLetter"/>
      <w:lvlText w:val="%2."/>
      <w:lvlJc w:val="left"/>
      <w:pPr>
        <w:tabs>
          <w:tab w:val="num" w:pos="1440"/>
        </w:tabs>
        <w:ind w:left="1440" w:hanging="360"/>
      </w:pPr>
    </w:lvl>
    <w:lvl w:ilvl="2" w:tplc="03701CDA">
      <w:start w:val="1"/>
      <w:numFmt w:val="lowerRoman"/>
      <w:lvlText w:val="%3."/>
      <w:lvlJc w:val="right"/>
      <w:pPr>
        <w:tabs>
          <w:tab w:val="num" w:pos="2160"/>
        </w:tabs>
        <w:ind w:left="2160" w:hanging="180"/>
      </w:pPr>
    </w:lvl>
    <w:lvl w:ilvl="3" w:tplc="2000EA9A">
      <w:start w:val="1"/>
      <w:numFmt w:val="decimal"/>
      <w:lvlText w:val="%4."/>
      <w:lvlJc w:val="left"/>
      <w:pPr>
        <w:tabs>
          <w:tab w:val="num" w:pos="2880"/>
        </w:tabs>
        <w:ind w:left="2880" w:hanging="360"/>
      </w:pPr>
    </w:lvl>
    <w:lvl w:ilvl="4" w:tplc="CF20A050">
      <w:start w:val="1"/>
      <w:numFmt w:val="lowerLetter"/>
      <w:lvlText w:val="%5."/>
      <w:lvlJc w:val="left"/>
      <w:pPr>
        <w:tabs>
          <w:tab w:val="num" w:pos="3600"/>
        </w:tabs>
        <w:ind w:left="3600" w:hanging="360"/>
      </w:pPr>
    </w:lvl>
    <w:lvl w:ilvl="5" w:tplc="91EEDBC2">
      <w:start w:val="1"/>
      <w:numFmt w:val="lowerRoman"/>
      <w:lvlText w:val="%6."/>
      <w:lvlJc w:val="right"/>
      <w:pPr>
        <w:tabs>
          <w:tab w:val="num" w:pos="4320"/>
        </w:tabs>
        <w:ind w:left="4320" w:hanging="180"/>
      </w:pPr>
    </w:lvl>
    <w:lvl w:ilvl="6" w:tplc="3DCAF70E">
      <w:start w:val="1"/>
      <w:numFmt w:val="decimal"/>
      <w:lvlText w:val="%7."/>
      <w:lvlJc w:val="left"/>
      <w:pPr>
        <w:tabs>
          <w:tab w:val="num" w:pos="5040"/>
        </w:tabs>
        <w:ind w:left="5040" w:hanging="360"/>
      </w:pPr>
    </w:lvl>
    <w:lvl w:ilvl="7" w:tplc="782A6D50">
      <w:start w:val="1"/>
      <w:numFmt w:val="lowerLetter"/>
      <w:lvlText w:val="%8."/>
      <w:lvlJc w:val="left"/>
      <w:pPr>
        <w:tabs>
          <w:tab w:val="num" w:pos="5760"/>
        </w:tabs>
        <w:ind w:left="5760" w:hanging="360"/>
      </w:pPr>
    </w:lvl>
    <w:lvl w:ilvl="8" w:tplc="F392DF12">
      <w:start w:val="1"/>
      <w:numFmt w:val="lowerRoman"/>
      <w:lvlText w:val="%9."/>
      <w:lvlJc w:val="right"/>
      <w:pPr>
        <w:tabs>
          <w:tab w:val="num" w:pos="6480"/>
        </w:tabs>
        <w:ind w:left="6480" w:hanging="180"/>
      </w:pPr>
    </w:lvl>
  </w:abstractNum>
  <w:abstractNum w:abstractNumId="13" w15:restartNumberingAfterBreak="0">
    <w:nsid w:val="24BA1BFB"/>
    <w:multiLevelType w:val="hybridMultilevel"/>
    <w:tmpl w:val="1FF8CE8C"/>
    <w:lvl w:ilvl="0" w:tplc="696498AE">
      <w:start w:val="1"/>
      <w:numFmt w:val="russianLower"/>
      <w:lvlText w:val="%1)"/>
      <w:lvlJc w:val="left"/>
      <w:pPr>
        <w:ind w:left="720" w:hanging="360"/>
      </w:pPr>
      <w:rPr>
        <w:rFonts w:cs="Times New Roman" w:hint="default"/>
      </w:rPr>
    </w:lvl>
    <w:lvl w:ilvl="1" w:tplc="CA92D558">
      <w:start w:val="1"/>
      <w:numFmt w:val="lowerLetter"/>
      <w:lvlText w:val="%2."/>
      <w:lvlJc w:val="left"/>
      <w:pPr>
        <w:ind w:left="1440" w:hanging="360"/>
      </w:pPr>
    </w:lvl>
    <w:lvl w:ilvl="2" w:tplc="276496EA">
      <w:start w:val="1"/>
      <w:numFmt w:val="lowerRoman"/>
      <w:lvlText w:val="%3."/>
      <w:lvlJc w:val="right"/>
      <w:pPr>
        <w:ind w:left="2160" w:hanging="180"/>
      </w:pPr>
    </w:lvl>
    <w:lvl w:ilvl="3" w:tplc="F6D88210">
      <w:start w:val="1"/>
      <w:numFmt w:val="decimal"/>
      <w:lvlText w:val="%4."/>
      <w:lvlJc w:val="left"/>
      <w:pPr>
        <w:ind w:left="2880" w:hanging="360"/>
      </w:pPr>
    </w:lvl>
    <w:lvl w:ilvl="4" w:tplc="01EE520C">
      <w:start w:val="1"/>
      <w:numFmt w:val="lowerLetter"/>
      <w:lvlText w:val="%5."/>
      <w:lvlJc w:val="left"/>
      <w:pPr>
        <w:ind w:left="3600" w:hanging="360"/>
      </w:pPr>
    </w:lvl>
    <w:lvl w:ilvl="5" w:tplc="EAB6F11A">
      <w:start w:val="1"/>
      <w:numFmt w:val="lowerRoman"/>
      <w:lvlText w:val="%6."/>
      <w:lvlJc w:val="right"/>
      <w:pPr>
        <w:ind w:left="4320" w:hanging="180"/>
      </w:pPr>
    </w:lvl>
    <w:lvl w:ilvl="6" w:tplc="09F0B360">
      <w:start w:val="1"/>
      <w:numFmt w:val="decimal"/>
      <w:lvlText w:val="%7."/>
      <w:lvlJc w:val="left"/>
      <w:pPr>
        <w:ind w:left="5040" w:hanging="360"/>
      </w:pPr>
    </w:lvl>
    <w:lvl w:ilvl="7" w:tplc="0AB666B2">
      <w:start w:val="1"/>
      <w:numFmt w:val="lowerLetter"/>
      <w:lvlText w:val="%8."/>
      <w:lvlJc w:val="left"/>
      <w:pPr>
        <w:ind w:left="5760" w:hanging="360"/>
      </w:pPr>
    </w:lvl>
    <w:lvl w:ilvl="8" w:tplc="420AD43E">
      <w:start w:val="1"/>
      <w:numFmt w:val="lowerRoman"/>
      <w:lvlText w:val="%9."/>
      <w:lvlJc w:val="right"/>
      <w:pPr>
        <w:ind w:left="6480" w:hanging="180"/>
      </w:pPr>
    </w:lvl>
  </w:abstractNum>
  <w:abstractNum w:abstractNumId="14" w15:restartNumberingAfterBreak="0">
    <w:nsid w:val="25514BD3"/>
    <w:multiLevelType w:val="hybridMultilevel"/>
    <w:tmpl w:val="380CA54E"/>
    <w:lvl w:ilvl="0" w:tplc="52866602">
      <w:start w:val="1"/>
      <w:numFmt w:val="russianLower"/>
      <w:lvlText w:val="%1)"/>
      <w:lvlJc w:val="left"/>
      <w:pPr>
        <w:ind w:left="1440" w:hanging="360"/>
      </w:pPr>
      <w:rPr>
        <w:rFonts w:cs="Times New Roman" w:hint="default"/>
      </w:rPr>
    </w:lvl>
    <w:lvl w:ilvl="1" w:tplc="BF3035AE">
      <w:start w:val="1"/>
      <w:numFmt w:val="lowerLetter"/>
      <w:lvlText w:val="%2."/>
      <w:lvlJc w:val="left"/>
      <w:pPr>
        <w:ind w:left="2160" w:hanging="360"/>
      </w:pPr>
    </w:lvl>
    <w:lvl w:ilvl="2" w:tplc="C57CE102">
      <w:start w:val="1"/>
      <w:numFmt w:val="lowerRoman"/>
      <w:lvlText w:val="%3."/>
      <w:lvlJc w:val="right"/>
      <w:pPr>
        <w:ind w:left="2880" w:hanging="180"/>
      </w:pPr>
    </w:lvl>
    <w:lvl w:ilvl="3" w:tplc="A45C0C58">
      <w:start w:val="1"/>
      <w:numFmt w:val="decimal"/>
      <w:lvlText w:val="%4."/>
      <w:lvlJc w:val="left"/>
      <w:pPr>
        <w:ind w:left="3600" w:hanging="360"/>
      </w:pPr>
    </w:lvl>
    <w:lvl w:ilvl="4" w:tplc="0818DEB6">
      <w:start w:val="1"/>
      <w:numFmt w:val="lowerLetter"/>
      <w:lvlText w:val="%5."/>
      <w:lvlJc w:val="left"/>
      <w:pPr>
        <w:ind w:left="4320" w:hanging="360"/>
      </w:pPr>
    </w:lvl>
    <w:lvl w:ilvl="5" w:tplc="81AE88C2">
      <w:start w:val="1"/>
      <w:numFmt w:val="lowerRoman"/>
      <w:lvlText w:val="%6."/>
      <w:lvlJc w:val="right"/>
      <w:pPr>
        <w:ind w:left="5040" w:hanging="180"/>
      </w:pPr>
    </w:lvl>
    <w:lvl w:ilvl="6" w:tplc="F0BE4AB6">
      <w:start w:val="1"/>
      <w:numFmt w:val="decimal"/>
      <w:lvlText w:val="%7."/>
      <w:lvlJc w:val="left"/>
      <w:pPr>
        <w:ind w:left="5760" w:hanging="360"/>
      </w:pPr>
    </w:lvl>
    <w:lvl w:ilvl="7" w:tplc="954E4FBC">
      <w:start w:val="1"/>
      <w:numFmt w:val="lowerLetter"/>
      <w:lvlText w:val="%8."/>
      <w:lvlJc w:val="left"/>
      <w:pPr>
        <w:ind w:left="6480" w:hanging="360"/>
      </w:pPr>
    </w:lvl>
    <w:lvl w:ilvl="8" w:tplc="4E706F2E">
      <w:start w:val="1"/>
      <w:numFmt w:val="lowerRoman"/>
      <w:lvlText w:val="%9."/>
      <w:lvlJc w:val="right"/>
      <w:pPr>
        <w:ind w:left="7200" w:hanging="180"/>
      </w:pPr>
    </w:lvl>
  </w:abstractNum>
  <w:abstractNum w:abstractNumId="15" w15:restartNumberingAfterBreak="0">
    <w:nsid w:val="2658418B"/>
    <w:multiLevelType w:val="hybridMultilevel"/>
    <w:tmpl w:val="81CCE134"/>
    <w:lvl w:ilvl="0" w:tplc="124E9A7C">
      <w:start w:val="1"/>
      <w:numFmt w:val="russianLower"/>
      <w:pStyle w:val="a3"/>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119289B6">
      <w:start w:val="1"/>
      <w:numFmt w:val="lowerLetter"/>
      <w:lvlText w:val="%2)"/>
      <w:lvlJc w:val="left"/>
      <w:pPr>
        <w:tabs>
          <w:tab w:val="num" w:pos="1429"/>
        </w:tabs>
        <w:ind w:left="1429" w:hanging="360"/>
      </w:pPr>
      <w:rPr>
        <w:rFonts w:hint="default"/>
      </w:rPr>
    </w:lvl>
    <w:lvl w:ilvl="2" w:tplc="931AD1C0">
      <w:start w:val="1"/>
      <w:numFmt w:val="lowerRoman"/>
      <w:lvlText w:val="%3)"/>
      <w:lvlJc w:val="left"/>
      <w:pPr>
        <w:tabs>
          <w:tab w:val="num" w:pos="1789"/>
        </w:tabs>
        <w:ind w:left="1789" w:hanging="360"/>
      </w:pPr>
      <w:rPr>
        <w:rFonts w:hint="default"/>
      </w:rPr>
    </w:lvl>
    <w:lvl w:ilvl="3" w:tplc="5FB2A30C">
      <w:start w:val="1"/>
      <w:numFmt w:val="decimal"/>
      <w:lvlText w:val="(%4)"/>
      <w:lvlJc w:val="left"/>
      <w:pPr>
        <w:tabs>
          <w:tab w:val="num" w:pos="2149"/>
        </w:tabs>
        <w:ind w:left="2149" w:hanging="360"/>
      </w:pPr>
      <w:rPr>
        <w:rFonts w:hint="default"/>
      </w:rPr>
    </w:lvl>
    <w:lvl w:ilvl="4" w:tplc="87984D34">
      <w:start w:val="1"/>
      <w:numFmt w:val="lowerLetter"/>
      <w:lvlText w:val="(%5)"/>
      <w:lvlJc w:val="left"/>
      <w:pPr>
        <w:tabs>
          <w:tab w:val="num" w:pos="2509"/>
        </w:tabs>
        <w:ind w:left="2509" w:hanging="360"/>
      </w:pPr>
      <w:rPr>
        <w:rFonts w:hint="default"/>
      </w:rPr>
    </w:lvl>
    <w:lvl w:ilvl="5" w:tplc="343A0108">
      <w:start w:val="1"/>
      <w:numFmt w:val="lowerRoman"/>
      <w:lvlText w:val="(%6)"/>
      <w:lvlJc w:val="left"/>
      <w:pPr>
        <w:tabs>
          <w:tab w:val="num" w:pos="2869"/>
        </w:tabs>
        <w:ind w:left="2869" w:hanging="360"/>
      </w:pPr>
      <w:rPr>
        <w:rFonts w:hint="default"/>
      </w:rPr>
    </w:lvl>
    <w:lvl w:ilvl="6" w:tplc="0F708114">
      <w:start w:val="1"/>
      <w:numFmt w:val="decimal"/>
      <w:lvlText w:val="%7."/>
      <w:lvlJc w:val="left"/>
      <w:pPr>
        <w:tabs>
          <w:tab w:val="num" w:pos="3229"/>
        </w:tabs>
        <w:ind w:left="3229" w:hanging="360"/>
      </w:pPr>
      <w:rPr>
        <w:rFonts w:hint="default"/>
      </w:rPr>
    </w:lvl>
    <w:lvl w:ilvl="7" w:tplc="39CA7D0C">
      <w:start w:val="1"/>
      <w:numFmt w:val="lowerLetter"/>
      <w:lvlText w:val="%8."/>
      <w:lvlJc w:val="left"/>
      <w:pPr>
        <w:tabs>
          <w:tab w:val="num" w:pos="3589"/>
        </w:tabs>
        <w:ind w:left="3589" w:hanging="360"/>
      </w:pPr>
      <w:rPr>
        <w:rFonts w:hint="default"/>
      </w:rPr>
    </w:lvl>
    <w:lvl w:ilvl="8" w:tplc="DB1C7B62">
      <w:start w:val="1"/>
      <w:numFmt w:val="lowerRoman"/>
      <w:lvlText w:val="%9."/>
      <w:lvlJc w:val="left"/>
      <w:pPr>
        <w:tabs>
          <w:tab w:val="num" w:pos="3949"/>
        </w:tabs>
        <w:ind w:left="3949" w:hanging="360"/>
      </w:pPr>
      <w:rPr>
        <w:rFonts w:hint="default"/>
      </w:rPr>
    </w:lvl>
  </w:abstractNum>
  <w:abstractNum w:abstractNumId="16" w15:restartNumberingAfterBreak="0">
    <w:nsid w:val="2A0E077A"/>
    <w:multiLevelType w:val="multilevel"/>
    <w:tmpl w:val="787A52B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7" w15:restartNumberingAfterBreak="0">
    <w:nsid w:val="2A1119A5"/>
    <w:multiLevelType w:val="hybridMultilevel"/>
    <w:tmpl w:val="FB14D914"/>
    <w:lvl w:ilvl="0" w:tplc="68DC49E8">
      <w:start w:val="1"/>
      <w:numFmt w:val="decimal"/>
      <w:lvlText w:val="%1."/>
      <w:lvlJc w:val="left"/>
      <w:pPr>
        <w:tabs>
          <w:tab w:val="num" w:pos="1260"/>
        </w:tabs>
        <w:ind w:left="1260" w:hanging="360"/>
      </w:pPr>
      <w:rPr>
        <w:rFonts w:hint="default"/>
      </w:rPr>
    </w:lvl>
    <w:lvl w:ilvl="1" w:tplc="AA8E8330">
      <w:start w:val="1"/>
      <w:numFmt w:val="lowerLetter"/>
      <w:lvlText w:val="%2."/>
      <w:lvlJc w:val="left"/>
      <w:pPr>
        <w:tabs>
          <w:tab w:val="num" w:pos="1980"/>
        </w:tabs>
        <w:ind w:left="1980" w:hanging="360"/>
      </w:pPr>
    </w:lvl>
    <w:lvl w:ilvl="2" w:tplc="54665626">
      <w:start w:val="1"/>
      <w:numFmt w:val="lowerRoman"/>
      <w:lvlText w:val="%3."/>
      <w:lvlJc w:val="right"/>
      <w:pPr>
        <w:tabs>
          <w:tab w:val="num" w:pos="2700"/>
        </w:tabs>
        <w:ind w:left="2700" w:hanging="180"/>
      </w:pPr>
    </w:lvl>
    <w:lvl w:ilvl="3" w:tplc="5A40C73C">
      <w:start w:val="1"/>
      <w:numFmt w:val="decimal"/>
      <w:lvlText w:val="%4."/>
      <w:lvlJc w:val="left"/>
      <w:pPr>
        <w:tabs>
          <w:tab w:val="num" w:pos="3420"/>
        </w:tabs>
        <w:ind w:left="3420" w:hanging="360"/>
      </w:pPr>
    </w:lvl>
    <w:lvl w:ilvl="4" w:tplc="DB1E9CA2">
      <w:start w:val="1"/>
      <w:numFmt w:val="lowerLetter"/>
      <w:lvlText w:val="%5."/>
      <w:lvlJc w:val="left"/>
      <w:pPr>
        <w:tabs>
          <w:tab w:val="num" w:pos="4140"/>
        </w:tabs>
        <w:ind w:left="4140" w:hanging="360"/>
      </w:pPr>
    </w:lvl>
    <w:lvl w:ilvl="5" w:tplc="7CFAE394">
      <w:start w:val="1"/>
      <w:numFmt w:val="lowerRoman"/>
      <w:lvlText w:val="%6."/>
      <w:lvlJc w:val="right"/>
      <w:pPr>
        <w:tabs>
          <w:tab w:val="num" w:pos="4860"/>
        </w:tabs>
        <w:ind w:left="4860" w:hanging="180"/>
      </w:pPr>
    </w:lvl>
    <w:lvl w:ilvl="6" w:tplc="406846E4">
      <w:start w:val="1"/>
      <w:numFmt w:val="decimal"/>
      <w:lvlText w:val="%7."/>
      <w:lvlJc w:val="left"/>
      <w:pPr>
        <w:tabs>
          <w:tab w:val="num" w:pos="5580"/>
        </w:tabs>
        <w:ind w:left="5580" w:hanging="360"/>
      </w:pPr>
    </w:lvl>
    <w:lvl w:ilvl="7" w:tplc="1D883F5A">
      <w:start w:val="1"/>
      <w:numFmt w:val="lowerLetter"/>
      <w:lvlText w:val="%8."/>
      <w:lvlJc w:val="left"/>
      <w:pPr>
        <w:tabs>
          <w:tab w:val="num" w:pos="6300"/>
        </w:tabs>
        <w:ind w:left="6300" w:hanging="360"/>
      </w:pPr>
    </w:lvl>
    <w:lvl w:ilvl="8" w:tplc="AD32088A">
      <w:start w:val="1"/>
      <w:numFmt w:val="lowerRoman"/>
      <w:lvlText w:val="%9."/>
      <w:lvlJc w:val="right"/>
      <w:pPr>
        <w:tabs>
          <w:tab w:val="num" w:pos="7020"/>
        </w:tabs>
        <w:ind w:left="7020" w:hanging="180"/>
      </w:pPr>
    </w:lvl>
  </w:abstractNum>
  <w:abstractNum w:abstractNumId="18" w15:restartNumberingAfterBreak="0">
    <w:nsid w:val="2C1675E0"/>
    <w:multiLevelType w:val="hybridMultilevel"/>
    <w:tmpl w:val="ACEEC580"/>
    <w:lvl w:ilvl="0" w:tplc="77AEED38">
      <w:start w:val="1"/>
      <w:numFmt w:val="decimal"/>
      <w:lvlText w:val="%1."/>
      <w:lvlJc w:val="left"/>
      <w:pPr>
        <w:tabs>
          <w:tab w:val="num" w:pos="360"/>
        </w:tabs>
        <w:ind w:left="360" w:hanging="360"/>
      </w:pPr>
    </w:lvl>
    <w:lvl w:ilvl="1" w:tplc="17A0C078">
      <w:start w:val="1"/>
      <w:numFmt w:val="lowerLetter"/>
      <w:lvlText w:val="%2."/>
      <w:lvlJc w:val="left"/>
      <w:pPr>
        <w:tabs>
          <w:tab w:val="num" w:pos="1440"/>
        </w:tabs>
        <w:ind w:left="1440" w:hanging="360"/>
      </w:pPr>
    </w:lvl>
    <w:lvl w:ilvl="2" w:tplc="6CA68740">
      <w:start w:val="1"/>
      <w:numFmt w:val="lowerRoman"/>
      <w:lvlText w:val="%3."/>
      <w:lvlJc w:val="right"/>
      <w:pPr>
        <w:tabs>
          <w:tab w:val="num" w:pos="2160"/>
        </w:tabs>
        <w:ind w:left="2160" w:hanging="180"/>
      </w:pPr>
    </w:lvl>
    <w:lvl w:ilvl="3" w:tplc="18642706">
      <w:start w:val="1"/>
      <w:numFmt w:val="decimal"/>
      <w:lvlText w:val="%4."/>
      <w:lvlJc w:val="left"/>
      <w:pPr>
        <w:tabs>
          <w:tab w:val="num" w:pos="2880"/>
        </w:tabs>
        <w:ind w:left="2880" w:hanging="360"/>
      </w:pPr>
    </w:lvl>
    <w:lvl w:ilvl="4" w:tplc="9ED25398">
      <w:start w:val="1"/>
      <w:numFmt w:val="lowerLetter"/>
      <w:lvlText w:val="%5."/>
      <w:lvlJc w:val="left"/>
      <w:pPr>
        <w:tabs>
          <w:tab w:val="num" w:pos="3600"/>
        </w:tabs>
        <w:ind w:left="3600" w:hanging="360"/>
      </w:pPr>
    </w:lvl>
    <w:lvl w:ilvl="5" w:tplc="73FC21F8">
      <w:start w:val="1"/>
      <w:numFmt w:val="lowerRoman"/>
      <w:lvlText w:val="%6."/>
      <w:lvlJc w:val="right"/>
      <w:pPr>
        <w:tabs>
          <w:tab w:val="num" w:pos="4320"/>
        </w:tabs>
        <w:ind w:left="4320" w:hanging="180"/>
      </w:pPr>
    </w:lvl>
    <w:lvl w:ilvl="6" w:tplc="9C6EA838">
      <w:start w:val="1"/>
      <w:numFmt w:val="decimal"/>
      <w:lvlText w:val="%7."/>
      <w:lvlJc w:val="left"/>
      <w:pPr>
        <w:tabs>
          <w:tab w:val="num" w:pos="5040"/>
        </w:tabs>
        <w:ind w:left="5040" w:hanging="360"/>
      </w:pPr>
    </w:lvl>
    <w:lvl w:ilvl="7" w:tplc="E4B0C804">
      <w:start w:val="1"/>
      <w:numFmt w:val="lowerLetter"/>
      <w:lvlText w:val="%8."/>
      <w:lvlJc w:val="left"/>
      <w:pPr>
        <w:tabs>
          <w:tab w:val="num" w:pos="5760"/>
        </w:tabs>
        <w:ind w:left="5760" w:hanging="360"/>
      </w:pPr>
    </w:lvl>
    <w:lvl w:ilvl="8" w:tplc="F6DAC5AE">
      <w:start w:val="1"/>
      <w:numFmt w:val="lowerRoman"/>
      <w:lvlText w:val="%9."/>
      <w:lvlJc w:val="right"/>
      <w:pPr>
        <w:tabs>
          <w:tab w:val="num" w:pos="6480"/>
        </w:tabs>
        <w:ind w:left="6480" w:hanging="180"/>
      </w:pPr>
    </w:lvl>
  </w:abstractNum>
  <w:abstractNum w:abstractNumId="19" w15:restartNumberingAfterBreak="0">
    <w:nsid w:val="2C1F4AF7"/>
    <w:multiLevelType w:val="multilevel"/>
    <w:tmpl w:val="8F4AAB3E"/>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20" w15:restartNumberingAfterBreak="0">
    <w:nsid w:val="2C49268E"/>
    <w:multiLevelType w:val="hybridMultilevel"/>
    <w:tmpl w:val="8D406872"/>
    <w:lvl w:ilvl="0" w:tplc="45A66B84">
      <w:start w:val="1"/>
      <w:numFmt w:val="russianLower"/>
      <w:lvlText w:val="%1)"/>
      <w:lvlJc w:val="left"/>
      <w:pPr>
        <w:ind w:left="720" w:hanging="360"/>
      </w:pPr>
      <w:rPr>
        <w:rFonts w:cs="Times New Roman" w:hint="default"/>
      </w:rPr>
    </w:lvl>
    <w:lvl w:ilvl="1" w:tplc="294A5242">
      <w:start w:val="1"/>
      <w:numFmt w:val="bullet"/>
      <w:lvlText w:val=""/>
      <w:lvlJc w:val="left"/>
      <w:pPr>
        <w:ind w:left="1440" w:hanging="360"/>
      </w:pPr>
      <w:rPr>
        <w:rFonts w:ascii="Symbol" w:hAnsi="Symbol" w:hint="default"/>
      </w:rPr>
    </w:lvl>
    <w:lvl w:ilvl="2" w:tplc="30C2CFAE">
      <w:start w:val="1"/>
      <w:numFmt w:val="lowerRoman"/>
      <w:lvlText w:val="%3."/>
      <w:lvlJc w:val="right"/>
      <w:pPr>
        <w:ind w:left="2160" w:hanging="180"/>
      </w:pPr>
    </w:lvl>
    <w:lvl w:ilvl="3" w:tplc="F51006A8">
      <w:start w:val="1"/>
      <w:numFmt w:val="decimal"/>
      <w:lvlText w:val="%4."/>
      <w:lvlJc w:val="left"/>
      <w:pPr>
        <w:ind w:left="2880" w:hanging="360"/>
      </w:pPr>
    </w:lvl>
    <w:lvl w:ilvl="4" w:tplc="9AC28B20">
      <w:start w:val="1"/>
      <w:numFmt w:val="lowerLetter"/>
      <w:lvlText w:val="%5."/>
      <w:lvlJc w:val="left"/>
      <w:pPr>
        <w:ind w:left="3600" w:hanging="360"/>
      </w:pPr>
    </w:lvl>
    <w:lvl w:ilvl="5" w:tplc="C3D2E9A0">
      <w:start w:val="1"/>
      <w:numFmt w:val="lowerRoman"/>
      <w:lvlText w:val="%6."/>
      <w:lvlJc w:val="right"/>
      <w:pPr>
        <w:ind w:left="4320" w:hanging="180"/>
      </w:pPr>
    </w:lvl>
    <w:lvl w:ilvl="6" w:tplc="3F7E30C2">
      <w:start w:val="1"/>
      <w:numFmt w:val="decimal"/>
      <w:lvlText w:val="%7."/>
      <w:lvlJc w:val="left"/>
      <w:pPr>
        <w:ind w:left="5040" w:hanging="360"/>
      </w:pPr>
    </w:lvl>
    <w:lvl w:ilvl="7" w:tplc="08363FD4">
      <w:start w:val="1"/>
      <w:numFmt w:val="lowerLetter"/>
      <w:lvlText w:val="%8."/>
      <w:lvlJc w:val="left"/>
      <w:pPr>
        <w:ind w:left="5760" w:hanging="360"/>
      </w:pPr>
    </w:lvl>
    <w:lvl w:ilvl="8" w:tplc="FFE0EA3C">
      <w:start w:val="1"/>
      <w:numFmt w:val="lowerRoman"/>
      <w:lvlText w:val="%9."/>
      <w:lvlJc w:val="right"/>
      <w:pPr>
        <w:ind w:left="6480" w:hanging="180"/>
      </w:pPr>
    </w:lvl>
  </w:abstractNum>
  <w:abstractNum w:abstractNumId="21" w15:restartNumberingAfterBreak="0">
    <w:nsid w:val="2F3668FF"/>
    <w:multiLevelType w:val="multilevel"/>
    <w:tmpl w:val="FAF631A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008718C"/>
    <w:multiLevelType w:val="hybridMultilevel"/>
    <w:tmpl w:val="CA70CCE8"/>
    <w:lvl w:ilvl="0" w:tplc="65D65AC0">
      <w:start w:val="1"/>
      <w:numFmt w:val="bullet"/>
      <w:lvlText w:val=""/>
      <w:lvlJc w:val="left"/>
      <w:pPr>
        <w:ind w:left="1287" w:hanging="360"/>
      </w:pPr>
      <w:rPr>
        <w:rFonts w:ascii="Symbol" w:hAnsi="Symbol" w:hint="default"/>
      </w:rPr>
    </w:lvl>
    <w:lvl w:ilvl="1" w:tplc="0712A7FE">
      <w:start w:val="1"/>
      <w:numFmt w:val="bullet"/>
      <w:lvlText w:val="o"/>
      <w:lvlJc w:val="left"/>
      <w:pPr>
        <w:ind w:left="2007" w:hanging="360"/>
      </w:pPr>
      <w:rPr>
        <w:rFonts w:ascii="Courier New" w:hAnsi="Courier New" w:cs="Courier New" w:hint="default"/>
      </w:rPr>
    </w:lvl>
    <w:lvl w:ilvl="2" w:tplc="601EF320">
      <w:start w:val="1"/>
      <w:numFmt w:val="bullet"/>
      <w:lvlText w:val=""/>
      <w:lvlJc w:val="left"/>
      <w:pPr>
        <w:ind w:left="2727" w:hanging="360"/>
      </w:pPr>
      <w:rPr>
        <w:rFonts w:ascii="Wingdings" w:hAnsi="Wingdings" w:hint="default"/>
      </w:rPr>
    </w:lvl>
    <w:lvl w:ilvl="3" w:tplc="9FEE1F0A">
      <w:start w:val="1"/>
      <w:numFmt w:val="bullet"/>
      <w:lvlText w:val=""/>
      <w:lvlJc w:val="left"/>
      <w:pPr>
        <w:ind w:left="3447" w:hanging="360"/>
      </w:pPr>
      <w:rPr>
        <w:rFonts w:ascii="Symbol" w:hAnsi="Symbol" w:hint="default"/>
      </w:rPr>
    </w:lvl>
    <w:lvl w:ilvl="4" w:tplc="2AA2EF9C">
      <w:start w:val="1"/>
      <w:numFmt w:val="bullet"/>
      <w:lvlText w:val="o"/>
      <w:lvlJc w:val="left"/>
      <w:pPr>
        <w:ind w:left="4167" w:hanging="360"/>
      </w:pPr>
      <w:rPr>
        <w:rFonts w:ascii="Courier New" w:hAnsi="Courier New" w:cs="Courier New" w:hint="default"/>
      </w:rPr>
    </w:lvl>
    <w:lvl w:ilvl="5" w:tplc="ED0A3AFC">
      <w:start w:val="1"/>
      <w:numFmt w:val="bullet"/>
      <w:lvlText w:val=""/>
      <w:lvlJc w:val="left"/>
      <w:pPr>
        <w:ind w:left="4887" w:hanging="360"/>
      </w:pPr>
      <w:rPr>
        <w:rFonts w:ascii="Wingdings" w:hAnsi="Wingdings" w:hint="default"/>
      </w:rPr>
    </w:lvl>
    <w:lvl w:ilvl="6" w:tplc="4F1C5150">
      <w:start w:val="1"/>
      <w:numFmt w:val="bullet"/>
      <w:lvlText w:val=""/>
      <w:lvlJc w:val="left"/>
      <w:pPr>
        <w:ind w:left="5607" w:hanging="360"/>
      </w:pPr>
      <w:rPr>
        <w:rFonts w:ascii="Symbol" w:hAnsi="Symbol" w:hint="default"/>
      </w:rPr>
    </w:lvl>
    <w:lvl w:ilvl="7" w:tplc="E752D866">
      <w:start w:val="1"/>
      <w:numFmt w:val="bullet"/>
      <w:lvlText w:val="o"/>
      <w:lvlJc w:val="left"/>
      <w:pPr>
        <w:ind w:left="6327" w:hanging="360"/>
      </w:pPr>
      <w:rPr>
        <w:rFonts w:ascii="Courier New" w:hAnsi="Courier New" w:cs="Courier New" w:hint="default"/>
      </w:rPr>
    </w:lvl>
    <w:lvl w:ilvl="8" w:tplc="467C59E6">
      <w:start w:val="1"/>
      <w:numFmt w:val="bullet"/>
      <w:lvlText w:val=""/>
      <w:lvlJc w:val="left"/>
      <w:pPr>
        <w:ind w:left="7047" w:hanging="360"/>
      </w:pPr>
      <w:rPr>
        <w:rFonts w:ascii="Wingdings" w:hAnsi="Wingdings" w:hint="default"/>
      </w:rPr>
    </w:lvl>
  </w:abstractNum>
  <w:abstractNum w:abstractNumId="23" w15:restartNumberingAfterBreak="0">
    <w:nsid w:val="305C64FE"/>
    <w:multiLevelType w:val="hybridMultilevel"/>
    <w:tmpl w:val="58169FD0"/>
    <w:lvl w:ilvl="0" w:tplc="63900BA2">
      <w:start w:val="1"/>
      <w:numFmt w:val="decimal"/>
      <w:lvlText w:val="%1"/>
      <w:lvlJc w:val="left"/>
      <w:pPr>
        <w:ind w:left="785" w:hanging="360"/>
      </w:pPr>
      <w:rPr>
        <w:rFonts w:hint="default"/>
      </w:rPr>
    </w:lvl>
    <w:lvl w:ilvl="1" w:tplc="C5340F62">
      <w:start w:val="1"/>
      <w:numFmt w:val="lowerLetter"/>
      <w:lvlText w:val="%2."/>
      <w:lvlJc w:val="left"/>
      <w:pPr>
        <w:ind w:left="1439" w:hanging="360"/>
      </w:pPr>
    </w:lvl>
    <w:lvl w:ilvl="2" w:tplc="8780A616">
      <w:start w:val="1"/>
      <w:numFmt w:val="lowerRoman"/>
      <w:lvlText w:val="%3."/>
      <w:lvlJc w:val="right"/>
      <w:pPr>
        <w:ind w:left="2159" w:hanging="180"/>
      </w:pPr>
    </w:lvl>
    <w:lvl w:ilvl="3" w:tplc="2A403ECA">
      <w:start w:val="1"/>
      <w:numFmt w:val="decimal"/>
      <w:lvlText w:val="%4."/>
      <w:lvlJc w:val="left"/>
      <w:pPr>
        <w:ind w:left="2879" w:hanging="360"/>
      </w:pPr>
    </w:lvl>
    <w:lvl w:ilvl="4" w:tplc="3F9A6E04">
      <w:start w:val="1"/>
      <w:numFmt w:val="lowerLetter"/>
      <w:lvlText w:val="%5."/>
      <w:lvlJc w:val="left"/>
      <w:pPr>
        <w:ind w:left="3599" w:hanging="360"/>
      </w:pPr>
    </w:lvl>
    <w:lvl w:ilvl="5" w:tplc="000E78FA">
      <w:start w:val="1"/>
      <w:numFmt w:val="lowerRoman"/>
      <w:lvlText w:val="%6."/>
      <w:lvlJc w:val="right"/>
      <w:pPr>
        <w:ind w:left="4319" w:hanging="180"/>
      </w:pPr>
    </w:lvl>
    <w:lvl w:ilvl="6" w:tplc="9EAA456E">
      <w:start w:val="1"/>
      <w:numFmt w:val="decimal"/>
      <w:lvlText w:val="%7."/>
      <w:lvlJc w:val="left"/>
      <w:pPr>
        <w:ind w:left="5039" w:hanging="360"/>
      </w:pPr>
    </w:lvl>
    <w:lvl w:ilvl="7" w:tplc="F0268264">
      <w:start w:val="1"/>
      <w:numFmt w:val="lowerLetter"/>
      <w:lvlText w:val="%8."/>
      <w:lvlJc w:val="left"/>
      <w:pPr>
        <w:ind w:left="5759" w:hanging="360"/>
      </w:pPr>
    </w:lvl>
    <w:lvl w:ilvl="8" w:tplc="B90486EC">
      <w:start w:val="1"/>
      <w:numFmt w:val="lowerRoman"/>
      <w:lvlText w:val="%9."/>
      <w:lvlJc w:val="right"/>
      <w:pPr>
        <w:ind w:left="6479" w:hanging="180"/>
      </w:pPr>
    </w:lvl>
  </w:abstractNum>
  <w:abstractNum w:abstractNumId="24" w15:restartNumberingAfterBreak="0">
    <w:nsid w:val="315C4C63"/>
    <w:multiLevelType w:val="multilevel"/>
    <w:tmpl w:val="F252C01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59131F3"/>
    <w:multiLevelType w:val="hybridMultilevel"/>
    <w:tmpl w:val="0BC6F0E4"/>
    <w:lvl w:ilvl="0" w:tplc="F8046602">
      <w:start w:val="1"/>
      <w:numFmt w:val="russianLower"/>
      <w:lvlText w:val="%1)"/>
      <w:lvlJc w:val="left"/>
      <w:pPr>
        <w:ind w:left="1429" w:hanging="360"/>
      </w:pPr>
      <w:rPr>
        <w:rFonts w:cs="Times New Roman" w:hint="default"/>
      </w:rPr>
    </w:lvl>
    <w:lvl w:ilvl="1" w:tplc="B7F84FFC">
      <w:start w:val="1"/>
      <w:numFmt w:val="lowerLetter"/>
      <w:lvlText w:val="%2."/>
      <w:lvlJc w:val="left"/>
      <w:pPr>
        <w:ind w:left="2149" w:hanging="360"/>
      </w:pPr>
    </w:lvl>
    <w:lvl w:ilvl="2" w:tplc="F94803F2">
      <w:start w:val="1"/>
      <w:numFmt w:val="lowerRoman"/>
      <w:lvlText w:val="%3."/>
      <w:lvlJc w:val="right"/>
      <w:pPr>
        <w:ind w:left="2869" w:hanging="180"/>
      </w:pPr>
    </w:lvl>
    <w:lvl w:ilvl="3" w:tplc="99D40040">
      <w:start w:val="1"/>
      <w:numFmt w:val="decimal"/>
      <w:lvlText w:val="%4."/>
      <w:lvlJc w:val="left"/>
      <w:pPr>
        <w:ind w:left="3589" w:hanging="360"/>
      </w:pPr>
    </w:lvl>
    <w:lvl w:ilvl="4" w:tplc="00923ACA">
      <w:start w:val="1"/>
      <w:numFmt w:val="lowerLetter"/>
      <w:lvlText w:val="%5."/>
      <w:lvlJc w:val="left"/>
      <w:pPr>
        <w:ind w:left="4309" w:hanging="360"/>
      </w:pPr>
    </w:lvl>
    <w:lvl w:ilvl="5" w:tplc="DED890A6">
      <w:start w:val="1"/>
      <w:numFmt w:val="lowerRoman"/>
      <w:lvlText w:val="%6."/>
      <w:lvlJc w:val="right"/>
      <w:pPr>
        <w:ind w:left="5029" w:hanging="180"/>
      </w:pPr>
    </w:lvl>
    <w:lvl w:ilvl="6" w:tplc="CB3E8D8A">
      <w:start w:val="1"/>
      <w:numFmt w:val="decimal"/>
      <w:lvlText w:val="%7."/>
      <w:lvlJc w:val="left"/>
      <w:pPr>
        <w:ind w:left="5749" w:hanging="360"/>
      </w:pPr>
    </w:lvl>
    <w:lvl w:ilvl="7" w:tplc="8B969B4E">
      <w:start w:val="1"/>
      <w:numFmt w:val="lowerLetter"/>
      <w:lvlText w:val="%8."/>
      <w:lvlJc w:val="left"/>
      <w:pPr>
        <w:ind w:left="6469" w:hanging="360"/>
      </w:pPr>
    </w:lvl>
    <w:lvl w:ilvl="8" w:tplc="95C8C498">
      <w:start w:val="1"/>
      <w:numFmt w:val="lowerRoman"/>
      <w:lvlText w:val="%9."/>
      <w:lvlJc w:val="right"/>
      <w:pPr>
        <w:ind w:left="7189" w:hanging="180"/>
      </w:pPr>
    </w:lvl>
  </w:abstractNum>
  <w:abstractNum w:abstractNumId="26" w15:restartNumberingAfterBreak="0">
    <w:nsid w:val="4BD31C2B"/>
    <w:multiLevelType w:val="hybridMultilevel"/>
    <w:tmpl w:val="89F4C51A"/>
    <w:lvl w:ilvl="0" w:tplc="FE08109A">
      <w:start w:val="1"/>
      <w:numFmt w:val="russianLower"/>
      <w:lvlText w:val="%1)"/>
      <w:lvlJc w:val="left"/>
      <w:pPr>
        <w:ind w:left="720" w:hanging="360"/>
      </w:pPr>
      <w:rPr>
        <w:rFonts w:cs="Times New Roman" w:hint="default"/>
      </w:rPr>
    </w:lvl>
    <w:lvl w:ilvl="1" w:tplc="4CC6BE5A">
      <w:start w:val="1"/>
      <w:numFmt w:val="lowerLetter"/>
      <w:lvlText w:val="%2."/>
      <w:lvlJc w:val="left"/>
      <w:pPr>
        <w:ind w:left="1440" w:hanging="360"/>
      </w:pPr>
    </w:lvl>
    <w:lvl w:ilvl="2" w:tplc="1ADCE604">
      <w:start w:val="1"/>
      <w:numFmt w:val="lowerRoman"/>
      <w:lvlText w:val="%3."/>
      <w:lvlJc w:val="right"/>
      <w:pPr>
        <w:ind w:left="2160" w:hanging="180"/>
      </w:pPr>
    </w:lvl>
    <w:lvl w:ilvl="3" w:tplc="B1905CEA">
      <w:start w:val="1"/>
      <w:numFmt w:val="decimal"/>
      <w:lvlText w:val="%4."/>
      <w:lvlJc w:val="left"/>
      <w:pPr>
        <w:ind w:left="2880" w:hanging="360"/>
      </w:pPr>
    </w:lvl>
    <w:lvl w:ilvl="4" w:tplc="F9D63516">
      <w:start w:val="1"/>
      <w:numFmt w:val="lowerLetter"/>
      <w:lvlText w:val="%5."/>
      <w:lvlJc w:val="left"/>
      <w:pPr>
        <w:ind w:left="3600" w:hanging="360"/>
      </w:pPr>
    </w:lvl>
    <w:lvl w:ilvl="5" w:tplc="1746425A">
      <w:start w:val="1"/>
      <w:numFmt w:val="lowerRoman"/>
      <w:lvlText w:val="%6."/>
      <w:lvlJc w:val="right"/>
      <w:pPr>
        <w:ind w:left="4320" w:hanging="180"/>
      </w:pPr>
    </w:lvl>
    <w:lvl w:ilvl="6" w:tplc="01009838">
      <w:start w:val="1"/>
      <w:numFmt w:val="decimal"/>
      <w:lvlText w:val="%7."/>
      <w:lvlJc w:val="left"/>
      <w:pPr>
        <w:ind w:left="5040" w:hanging="360"/>
      </w:pPr>
    </w:lvl>
    <w:lvl w:ilvl="7" w:tplc="09B24BAC">
      <w:start w:val="1"/>
      <w:numFmt w:val="lowerLetter"/>
      <w:lvlText w:val="%8."/>
      <w:lvlJc w:val="left"/>
      <w:pPr>
        <w:ind w:left="5760" w:hanging="360"/>
      </w:pPr>
    </w:lvl>
    <w:lvl w:ilvl="8" w:tplc="5748C6A0">
      <w:start w:val="1"/>
      <w:numFmt w:val="lowerRoman"/>
      <w:lvlText w:val="%9."/>
      <w:lvlJc w:val="right"/>
      <w:pPr>
        <w:ind w:left="6480" w:hanging="180"/>
      </w:pPr>
    </w:lvl>
  </w:abstractNum>
  <w:abstractNum w:abstractNumId="27" w15:restartNumberingAfterBreak="0">
    <w:nsid w:val="4BE018E9"/>
    <w:multiLevelType w:val="hybridMultilevel"/>
    <w:tmpl w:val="9822D162"/>
    <w:lvl w:ilvl="0" w:tplc="284681DC">
      <w:start w:val="1"/>
      <w:numFmt w:val="russianLower"/>
      <w:lvlText w:val="%1)"/>
      <w:lvlJc w:val="left"/>
      <w:pPr>
        <w:ind w:left="720" w:hanging="360"/>
      </w:pPr>
      <w:rPr>
        <w:rFonts w:cs="Times New Roman" w:hint="default"/>
      </w:rPr>
    </w:lvl>
    <w:lvl w:ilvl="1" w:tplc="5DCCF814">
      <w:start w:val="1"/>
      <w:numFmt w:val="bullet"/>
      <w:lvlText w:val=""/>
      <w:lvlJc w:val="left"/>
      <w:pPr>
        <w:ind w:left="1440" w:hanging="360"/>
      </w:pPr>
      <w:rPr>
        <w:rFonts w:ascii="Symbol" w:hAnsi="Symbol" w:hint="default"/>
      </w:rPr>
    </w:lvl>
    <w:lvl w:ilvl="2" w:tplc="9A567AA8">
      <w:start w:val="1"/>
      <w:numFmt w:val="lowerRoman"/>
      <w:lvlText w:val="%3."/>
      <w:lvlJc w:val="right"/>
      <w:pPr>
        <w:ind w:left="2160" w:hanging="180"/>
      </w:pPr>
    </w:lvl>
    <w:lvl w:ilvl="3" w:tplc="002856AE">
      <w:start w:val="1"/>
      <w:numFmt w:val="decimal"/>
      <w:lvlText w:val="%4."/>
      <w:lvlJc w:val="left"/>
      <w:pPr>
        <w:ind w:left="2880" w:hanging="360"/>
      </w:pPr>
    </w:lvl>
    <w:lvl w:ilvl="4" w:tplc="E6588106">
      <w:start w:val="1"/>
      <w:numFmt w:val="lowerLetter"/>
      <w:lvlText w:val="%5."/>
      <w:lvlJc w:val="left"/>
      <w:pPr>
        <w:ind w:left="3600" w:hanging="360"/>
      </w:pPr>
    </w:lvl>
    <w:lvl w:ilvl="5" w:tplc="61DCBFA4">
      <w:start w:val="1"/>
      <w:numFmt w:val="lowerRoman"/>
      <w:lvlText w:val="%6."/>
      <w:lvlJc w:val="right"/>
      <w:pPr>
        <w:ind w:left="4320" w:hanging="180"/>
      </w:pPr>
    </w:lvl>
    <w:lvl w:ilvl="6" w:tplc="8F5433B8">
      <w:start w:val="1"/>
      <w:numFmt w:val="decimal"/>
      <w:lvlText w:val="%7."/>
      <w:lvlJc w:val="left"/>
      <w:pPr>
        <w:ind w:left="5040" w:hanging="360"/>
      </w:pPr>
    </w:lvl>
    <w:lvl w:ilvl="7" w:tplc="6B6C98FA">
      <w:start w:val="1"/>
      <w:numFmt w:val="lowerLetter"/>
      <w:lvlText w:val="%8."/>
      <w:lvlJc w:val="left"/>
      <w:pPr>
        <w:ind w:left="5760" w:hanging="360"/>
      </w:pPr>
    </w:lvl>
    <w:lvl w:ilvl="8" w:tplc="15804F62">
      <w:start w:val="1"/>
      <w:numFmt w:val="lowerRoman"/>
      <w:lvlText w:val="%9."/>
      <w:lvlJc w:val="right"/>
      <w:pPr>
        <w:ind w:left="6480" w:hanging="180"/>
      </w:pPr>
    </w:lvl>
  </w:abstractNum>
  <w:abstractNum w:abstractNumId="28" w15:restartNumberingAfterBreak="0">
    <w:nsid w:val="4BED00E8"/>
    <w:multiLevelType w:val="hybridMultilevel"/>
    <w:tmpl w:val="F1CE0FB8"/>
    <w:lvl w:ilvl="0" w:tplc="779E7EBA">
      <w:start w:val="1"/>
      <w:numFmt w:val="bullet"/>
      <w:lvlText w:val="­"/>
      <w:lvlJc w:val="left"/>
      <w:pPr>
        <w:ind w:left="720" w:hanging="360"/>
      </w:pPr>
      <w:rPr>
        <w:rFonts w:ascii="Courier New" w:hAnsi="Courier New" w:cs="Courier New" w:hint="default"/>
      </w:rPr>
    </w:lvl>
    <w:lvl w:ilvl="1" w:tplc="18BC2FDE">
      <w:start w:val="1"/>
      <w:numFmt w:val="bullet"/>
      <w:lvlText w:val="o"/>
      <w:lvlJc w:val="left"/>
      <w:pPr>
        <w:ind w:left="1440" w:hanging="360"/>
      </w:pPr>
      <w:rPr>
        <w:rFonts w:ascii="Courier New" w:hAnsi="Courier New" w:cs="Courier New" w:hint="default"/>
      </w:rPr>
    </w:lvl>
    <w:lvl w:ilvl="2" w:tplc="DA7ECE4E">
      <w:start w:val="1"/>
      <w:numFmt w:val="bullet"/>
      <w:lvlText w:val=""/>
      <w:lvlJc w:val="left"/>
      <w:pPr>
        <w:ind w:left="2160" w:hanging="360"/>
      </w:pPr>
      <w:rPr>
        <w:rFonts w:ascii="Wingdings" w:hAnsi="Wingdings" w:hint="default"/>
      </w:rPr>
    </w:lvl>
    <w:lvl w:ilvl="3" w:tplc="17186B36">
      <w:start w:val="1"/>
      <w:numFmt w:val="bullet"/>
      <w:lvlText w:val=""/>
      <w:lvlJc w:val="left"/>
      <w:pPr>
        <w:ind w:left="2880" w:hanging="360"/>
      </w:pPr>
      <w:rPr>
        <w:rFonts w:ascii="Symbol" w:hAnsi="Symbol" w:hint="default"/>
      </w:rPr>
    </w:lvl>
    <w:lvl w:ilvl="4" w:tplc="882C8A72">
      <w:start w:val="1"/>
      <w:numFmt w:val="bullet"/>
      <w:lvlText w:val="o"/>
      <w:lvlJc w:val="left"/>
      <w:pPr>
        <w:ind w:left="3600" w:hanging="360"/>
      </w:pPr>
      <w:rPr>
        <w:rFonts w:ascii="Courier New" w:hAnsi="Courier New" w:cs="Courier New" w:hint="default"/>
      </w:rPr>
    </w:lvl>
    <w:lvl w:ilvl="5" w:tplc="DDD02A56">
      <w:start w:val="1"/>
      <w:numFmt w:val="bullet"/>
      <w:lvlText w:val=""/>
      <w:lvlJc w:val="left"/>
      <w:pPr>
        <w:ind w:left="4320" w:hanging="360"/>
      </w:pPr>
      <w:rPr>
        <w:rFonts w:ascii="Wingdings" w:hAnsi="Wingdings" w:hint="default"/>
      </w:rPr>
    </w:lvl>
    <w:lvl w:ilvl="6" w:tplc="7124D108">
      <w:start w:val="1"/>
      <w:numFmt w:val="bullet"/>
      <w:lvlText w:val=""/>
      <w:lvlJc w:val="left"/>
      <w:pPr>
        <w:ind w:left="5040" w:hanging="360"/>
      </w:pPr>
      <w:rPr>
        <w:rFonts w:ascii="Symbol" w:hAnsi="Symbol" w:hint="default"/>
      </w:rPr>
    </w:lvl>
    <w:lvl w:ilvl="7" w:tplc="D5E0A5AA">
      <w:start w:val="1"/>
      <w:numFmt w:val="bullet"/>
      <w:lvlText w:val="o"/>
      <w:lvlJc w:val="left"/>
      <w:pPr>
        <w:ind w:left="5760" w:hanging="360"/>
      </w:pPr>
      <w:rPr>
        <w:rFonts w:ascii="Courier New" w:hAnsi="Courier New" w:cs="Courier New" w:hint="default"/>
      </w:rPr>
    </w:lvl>
    <w:lvl w:ilvl="8" w:tplc="D520AC9C">
      <w:start w:val="1"/>
      <w:numFmt w:val="bullet"/>
      <w:lvlText w:val=""/>
      <w:lvlJc w:val="left"/>
      <w:pPr>
        <w:ind w:left="6480" w:hanging="360"/>
      </w:pPr>
      <w:rPr>
        <w:rFonts w:ascii="Wingdings" w:hAnsi="Wingdings" w:hint="default"/>
      </w:rPr>
    </w:lvl>
  </w:abstractNum>
  <w:abstractNum w:abstractNumId="29" w15:restartNumberingAfterBreak="0">
    <w:nsid w:val="5158767F"/>
    <w:multiLevelType w:val="multilevel"/>
    <w:tmpl w:val="9B0206BE"/>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2972756"/>
    <w:multiLevelType w:val="hybridMultilevel"/>
    <w:tmpl w:val="93A8137C"/>
    <w:lvl w:ilvl="0" w:tplc="BD7AA328">
      <w:start w:val="1"/>
      <w:numFmt w:val="decimal"/>
      <w:lvlText w:val="%1."/>
      <w:lvlJc w:val="left"/>
      <w:pPr>
        <w:tabs>
          <w:tab w:val="num" w:pos="720"/>
        </w:tabs>
        <w:ind w:left="720" w:hanging="360"/>
      </w:pPr>
      <w:rPr>
        <w:rFonts w:hint="default"/>
      </w:rPr>
    </w:lvl>
    <w:lvl w:ilvl="1" w:tplc="AF9C8198">
      <w:start w:val="1"/>
      <w:numFmt w:val="lowerLetter"/>
      <w:lvlText w:val="%2."/>
      <w:lvlJc w:val="left"/>
      <w:pPr>
        <w:tabs>
          <w:tab w:val="num" w:pos="1440"/>
        </w:tabs>
        <w:ind w:left="1440" w:hanging="360"/>
      </w:pPr>
    </w:lvl>
    <w:lvl w:ilvl="2" w:tplc="3A5E912C">
      <w:start w:val="1"/>
      <w:numFmt w:val="lowerRoman"/>
      <w:lvlText w:val="%3."/>
      <w:lvlJc w:val="right"/>
      <w:pPr>
        <w:tabs>
          <w:tab w:val="num" w:pos="2160"/>
        </w:tabs>
        <w:ind w:left="2160" w:hanging="180"/>
      </w:pPr>
    </w:lvl>
    <w:lvl w:ilvl="3" w:tplc="E12E3052">
      <w:start w:val="1"/>
      <w:numFmt w:val="decimal"/>
      <w:lvlText w:val="%4."/>
      <w:lvlJc w:val="left"/>
      <w:pPr>
        <w:tabs>
          <w:tab w:val="num" w:pos="2880"/>
        </w:tabs>
        <w:ind w:left="2880" w:hanging="360"/>
      </w:pPr>
    </w:lvl>
    <w:lvl w:ilvl="4" w:tplc="080E7BC2">
      <w:start w:val="1"/>
      <w:numFmt w:val="lowerLetter"/>
      <w:lvlText w:val="%5."/>
      <w:lvlJc w:val="left"/>
      <w:pPr>
        <w:tabs>
          <w:tab w:val="num" w:pos="3600"/>
        </w:tabs>
        <w:ind w:left="3600" w:hanging="360"/>
      </w:pPr>
    </w:lvl>
    <w:lvl w:ilvl="5" w:tplc="496ADDBC">
      <w:start w:val="1"/>
      <w:numFmt w:val="lowerRoman"/>
      <w:lvlText w:val="%6."/>
      <w:lvlJc w:val="right"/>
      <w:pPr>
        <w:tabs>
          <w:tab w:val="num" w:pos="4320"/>
        </w:tabs>
        <w:ind w:left="4320" w:hanging="180"/>
      </w:pPr>
    </w:lvl>
    <w:lvl w:ilvl="6" w:tplc="27A092BE">
      <w:start w:val="1"/>
      <w:numFmt w:val="decimal"/>
      <w:lvlText w:val="%7."/>
      <w:lvlJc w:val="left"/>
      <w:pPr>
        <w:tabs>
          <w:tab w:val="num" w:pos="5040"/>
        </w:tabs>
        <w:ind w:left="5040" w:hanging="360"/>
      </w:pPr>
    </w:lvl>
    <w:lvl w:ilvl="7" w:tplc="1DD4CB0E">
      <w:start w:val="1"/>
      <w:numFmt w:val="lowerLetter"/>
      <w:lvlText w:val="%8."/>
      <w:lvlJc w:val="left"/>
      <w:pPr>
        <w:tabs>
          <w:tab w:val="num" w:pos="5760"/>
        </w:tabs>
        <w:ind w:left="5760" w:hanging="360"/>
      </w:pPr>
    </w:lvl>
    <w:lvl w:ilvl="8" w:tplc="5FB06522">
      <w:start w:val="1"/>
      <w:numFmt w:val="lowerRoman"/>
      <w:lvlText w:val="%9."/>
      <w:lvlJc w:val="right"/>
      <w:pPr>
        <w:tabs>
          <w:tab w:val="num" w:pos="6480"/>
        </w:tabs>
        <w:ind w:left="6480" w:hanging="180"/>
      </w:pPr>
    </w:lvl>
  </w:abstractNum>
  <w:abstractNum w:abstractNumId="31" w15:restartNumberingAfterBreak="0">
    <w:nsid w:val="5A6E0A43"/>
    <w:multiLevelType w:val="hybridMultilevel"/>
    <w:tmpl w:val="9E2A5026"/>
    <w:lvl w:ilvl="0" w:tplc="463604B0">
      <w:start w:val="1"/>
      <w:numFmt w:val="decimal"/>
      <w:lvlText w:val="%1."/>
      <w:lvlJc w:val="left"/>
      <w:pPr>
        <w:ind w:left="709" w:hanging="675"/>
      </w:pPr>
      <w:rPr>
        <w:rFonts w:hint="default"/>
      </w:rPr>
    </w:lvl>
    <w:lvl w:ilvl="1" w:tplc="229C34F6">
      <w:start w:val="1"/>
      <w:numFmt w:val="lowerLetter"/>
      <w:lvlText w:val="%2."/>
      <w:lvlJc w:val="left"/>
      <w:pPr>
        <w:ind w:left="1114" w:hanging="360"/>
      </w:pPr>
    </w:lvl>
    <w:lvl w:ilvl="2" w:tplc="237A637E">
      <w:start w:val="1"/>
      <w:numFmt w:val="lowerRoman"/>
      <w:lvlText w:val="%3."/>
      <w:lvlJc w:val="right"/>
      <w:pPr>
        <w:ind w:left="1834" w:hanging="180"/>
      </w:pPr>
    </w:lvl>
    <w:lvl w:ilvl="3" w:tplc="689EDD54">
      <w:start w:val="1"/>
      <w:numFmt w:val="decimal"/>
      <w:lvlText w:val="%4."/>
      <w:lvlJc w:val="left"/>
      <w:pPr>
        <w:ind w:left="2554" w:hanging="360"/>
      </w:pPr>
    </w:lvl>
    <w:lvl w:ilvl="4" w:tplc="A434E240">
      <w:start w:val="1"/>
      <w:numFmt w:val="lowerLetter"/>
      <w:lvlText w:val="%5."/>
      <w:lvlJc w:val="left"/>
      <w:pPr>
        <w:ind w:left="3274" w:hanging="360"/>
      </w:pPr>
    </w:lvl>
    <w:lvl w:ilvl="5" w:tplc="4FAE1ADE">
      <w:start w:val="1"/>
      <w:numFmt w:val="lowerRoman"/>
      <w:lvlText w:val="%6."/>
      <w:lvlJc w:val="right"/>
      <w:pPr>
        <w:ind w:left="3994" w:hanging="180"/>
      </w:pPr>
    </w:lvl>
    <w:lvl w:ilvl="6" w:tplc="F52886A4">
      <w:start w:val="1"/>
      <w:numFmt w:val="decimal"/>
      <w:lvlText w:val="%7."/>
      <w:lvlJc w:val="left"/>
      <w:pPr>
        <w:ind w:left="4714" w:hanging="360"/>
      </w:pPr>
    </w:lvl>
    <w:lvl w:ilvl="7" w:tplc="D7266C02">
      <w:start w:val="1"/>
      <w:numFmt w:val="lowerLetter"/>
      <w:lvlText w:val="%8."/>
      <w:lvlJc w:val="left"/>
      <w:pPr>
        <w:ind w:left="5434" w:hanging="360"/>
      </w:pPr>
    </w:lvl>
    <w:lvl w:ilvl="8" w:tplc="FEF0D1B2">
      <w:start w:val="1"/>
      <w:numFmt w:val="lowerRoman"/>
      <w:lvlText w:val="%9."/>
      <w:lvlJc w:val="right"/>
      <w:pPr>
        <w:ind w:left="6154" w:hanging="180"/>
      </w:pPr>
    </w:lvl>
  </w:abstractNum>
  <w:abstractNum w:abstractNumId="32" w15:restartNumberingAfterBreak="0">
    <w:nsid w:val="5E4F5350"/>
    <w:multiLevelType w:val="hybridMultilevel"/>
    <w:tmpl w:val="D02CDE06"/>
    <w:lvl w:ilvl="0" w:tplc="4A0E93B4">
      <w:start w:val="1"/>
      <w:numFmt w:val="decimal"/>
      <w:lvlText w:val="%1."/>
      <w:lvlJc w:val="left"/>
      <w:pPr>
        <w:ind w:left="720" w:hanging="360"/>
      </w:pPr>
      <w:rPr>
        <w:rFonts w:hint="default"/>
      </w:rPr>
    </w:lvl>
    <w:lvl w:ilvl="1" w:tplc="E8E89F0C">
      <w:start w:val="1"/>
      <w:numFmt w:val="lowerLetter"/>
      <w:lvlText w:val="%2."/>
      <w:lvlJc w:val="left"/>
      <w:pPr>
        <w:ind w:left="1440" w:hanging="360"/>
      </w:pPr>
    </w:lvl>
    <w:lvl w:ilvl="2" w:tplc="08E0B48C">
      <w:start w:val="1"/>
      <w:numFmt w:val="lowerRoman"/>
      <w:lvlText w:val="%3."/>
      <w:lvlJc w:val="right"/>
      <w:pPr>
        <w:ind w:left="2160" w:hanging="180"/>
      </w:pPr>
    </w:lvl>
    <w:lvl w:ilvl="3" w:tplc="FF3897B2">
      <w:start w:val="1"/>
      <w:numFmt w:val="decimal"/>
      <w:lvlText w:val="%4."/>
      <w:lvlJc w:val="left"/>
      <w:pPr>
        <w:ind w:left="2880" w:hanging="360"/>
      </w:pPr>
    </w:lvl>
    <w:lvl w:ilvl="4" w:tplc="363AD806">
      <w:start w:val="1"/>
      <w:numFmt w:val="lowerLetter"/>
      <w:lvlText w:val="%5."/>
      <w:lvlJc w:val="left"/>
      <w:pPr>
        <w:ind w:left="3600" w:hanging="360"/>
      </w:pPr>
    </w:lvl>
    <w:lvl w:ilvl="5" w:tplc="111EF51E">
      <w:start w:val="1"/>
      <w:numFmt w:val="lowerRoman"/>
      <w:lvlText w:val="%6."/>
      <w:lvlJc w:val="right"/>
      <w:pPr>
        <w:ind w:left="4320" w:hanging="180"/>
      </w:pPr>
    </w:lvl>
    <w:lvl w:ilvl="6" w:tplc="1632C0B6">
      <w:start w:val="1"/>
      <w:numFmt w:val="decimal"/>
      <w:lvlText w:val="%7."/>
      <w:lvlJc w:val="left"/>
      <w:pPr>
        <w:ind w:left="5040" w:hanging="360"/>
      </w:pPr>
    </w:lvl>
    <w:lvl w:ilvl="7" w:tplc="879832A8">
      <w:start w:val="1"/>
      <w:numFmt w:val="lowerLetter"/>
      <w:lvlText w:val="%8."/>
      <w:lvlJc w:val="left"/>
      <w:pPr>
        <w:ind w:left="5760" w:hanging="360"/>
      </w:pPr>
    </w:lvl>
    <w:lvl w:ilvl="8" w:tplc="D0D6580C">
      <w:start w:val="1"/>
      <w:numFmt w:val="lowerRoman"/>
      <w:lvlText w:val="%9."/>
      <w:lvlJc w:val="right"/>
      <w:pPr>
        <w:ind w:left="6480" w:hanging="180"/>
      </w:pPr>
    </w:lvl>
  </w:abstractNum>
  <w:abstractNum w:abstractNumId="33" w15:restartNumberingAfterBreak="0">
    <w:nsid w:val="67BE4080"/>
    <w:multiLevelType w:val="multilevel"/>
    <w:tmpl w:val="FEC8097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68C81846"/>
    <w:multiLevelType w:val="hybridMultilevel"/>
    <w:tmpl w:val="EE2A5C86"/>
    <w:lvl w:ilvl="0" w:tplc="EAAA1442">
      <w:start w:val="1"/>
      <w:numFmt w:val="upperRoman"/>
      <w:lvlText w:val="%1."/>
      <w:lvlJc w:val="right"/>
      <w:pPr>
        <w:tabs>
          <w:tab w:val="num" w:pos="720"/>
        </w:tabs>
        <w:ind w:left="720" w:hanging="180"/>
      </w:pPr>
      <w:rPr>
        <w:rFonts w:hint="default"/>
        <w:sz w:val="24"/>
        <w:szCs w:val="24"/>
      </w:rPr>
    </w:lvl>
    <w:lvl w:ilvl="1" w:tplc="7632E19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87F8ACCC">
      <w:start w:val="1"/>
      <w:numFmt w:val="lowerRoman"/>
      <w:lvlText w:val="%3."/>
      <w:lvlJc w:val="right"/>
      <w:pPr>
        <w:tabs>
          <w:tab w:val="num" w:pos="2160"/>
        </w:tabs>
        <w:ind w:left="2160" w:hanging="180"/>
      </w:pPr>
    </w:lvl>
    <w:lvl w:ilvl="3" w:tplc="B840F76A">
      <w:start w:val="1"/>
      <w:numFmt w:val="decimal"/>
      <w:lvlText w:val="%4."/>
      <w:lvlJc w:val="left"/>
      <w:pPr>
        <w:tabs>
          <w:tab w:val="num" w:pos="2880"/>
        </w:tabs>
        <w:ind w:left="2880" w:hanging="360"/>
      </w:pPr>
    </w:lvl>
    <w:lvl w:ilvl="4" w:tplc="4192C9F4">
      <w:start w:val="1"/>
      <w:numFmt w:val="lowerLetter"/>
      <w:lvlText w:val="%5."/>
      <w:lvlJc w:val="left"/>
      <w:pPr>
        <w:tabs>
          <w:tab w:val="num" w:pos="3600"/>
        </w:tabs>
        <w:ind w:left="3600" w:hanging="360"/>
      </w:pPr>
    </w:lvl>
    <w:lvl w:ilvl="5" w:tplc="345AD2AE">
      <w:start w:val="1"/>
      <w:numFmt w:val="lowerRoman"/>
      <w:lvlText w:val="%6."/>
      <w:lvlJc w:val="right"/>
      <w:pPr>
        <w:tabs>
          <w:tab w:val="num" w:pos="4320"/>
        </w:tabs>
        <w:ind w:left="4320" w:hanging="180"/>
      </w:pPr>
    </w:lvl>
    <w:lvl w:ilvl="6" w:tplc="F810413E">
      <w:start w:val="1"/>
      <w:numFmt w:val="decimal"/>
      <w:lvlText w:val="%7."/>
      <w:lvlJc w:val="left"/>
      <w:pPr>
        <w:tabs>
          <w:tab w:val="num" w:pos="5040"/>
        </w:tabs>
        <w:ind w:left="5040" w:hanging="360"/>
      </w:pPr>
    </w:lvl>
    <w:lvl w:ilvl="7" w:tplc="60981EA2">
      <w:start w:val="1"/>
      <w:numFmt w:val="lowerLetter"/>
      <w:lvlText w:val="%8."/>
      <w:lvlJc w:val="left"/>
      <w:pPr>
        <w:tabs>
          <w:tab w:val="num" w:pos="5760"/>
        </w:tabs>
        <w:ind w:left="5760" w:hanging="360"/>
      </w:pPr>
    </w:lvl>
    <w:lvl w:ilvl="8" w:tplc="828A546E">
      <w:start w:val="1"/>
      <w:numFmt w:val="lowerRoman"/>
      <w:lvlText w:val="%9."/>
      <w:lvlJc w:val="right"/>
      <w:pPr>
        <w:tabs>
          <w:tab w:val="num" w:pos="6480"/>
        </w:tabs>
        <w:ind w:left="6480" w:hanging="180"/>
      </w:pPr>
    </w:lvl>
  </w:abstractNum>
  <w:abstractNum w:abstractNumId="35" w15:restartNumberingAfterBreak="0">
    <w:nsid w:val="69926150"/>
    <w:multiLevelType w:val="multilevel"/>
    <w:tmpl w:val="F29E4436"/>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6" w15:restartNumberingAfterBreak="0">
    <w:nsid w:val="6F8B0248"/>
    <w:multiLevelType w:val="hybridMultilevel"/>
    <w:tmpl w:val="793A4B72"/>
    <w:lvl w:ilvl="0" w:tplc="C92E9800">
      <w:start w:val="1"/>
      <w:numFmt w:val="russianLower"/>
      <w:lvlText w:val="%1)"/>
      <w:lvlJc w:val="left"/>
      <w:pPr>
        <w:ind w:left="1103" w:hanging="360"/>
      </w:pPr>
      <w:rPr>
        <w:rFonts w:cs="Times New Roman" w:hint="default"/>
      </w:rPr>
    </w:lvl>
    <w:lvl w:ilvl="1" w:tplc="C09E1A00">
      <w:start w:val="1"/>
      <w:numFmt w:val="lowerLetter"/>
      <w:lvlText w:val="%2."/>
      <w:lvlJc w:val="left"/>
      <w:pPr>
        <w:ind w:left="1823" w:hanging="360"/>
      </w:pPr>
    </w:lvl>
    <w:lvl w:ilvl="2" w:tplc="B082DCEA">
      <w:start w:val="1"/>
      <w:numFmt w:val="lowerRoman"/>
      <w:lvlText w:val="%3."/>
      <w:lvlJc w:val="right"/>
      <w:pPr>
        <w:ind w:left="2543" w:hanging="180"/>
      </w:pPr>
    </w:lvl>
    <w:lvl w:ilvl="3" w:tplc="7E04CFF8">
      <w:start w:val="1"/>
      <w:numFmt w:val="decimal"/>
      <w:lvlText w:val="%4."/>
      <w:lvlJc w:val="left"/>
      <w:pPr>
        <w:ind w:left="3263" w:hanging="360"/>
      </w:pPr>
    </w:lvl>
    <w:lvl w:ilvl="4" w:tplc="E624745A">
      <w:start w:val="1"/>
      <w:numFmt w:val="lowerLetter"/>
      <w:lvlText w:val="%5."/>
      <w:lvlJc w:val="left"/>
      <w:pPr>
        <w:ind w:left="3983" w:hanging="360"/>
      </w:pPr>
    </w:lvl>
    <w:lvl w:ilvl="5" w:tplc="2F5E799E">
      <w:start w:val="1"/>
      <w:numFmt w:val="lowerRoman"/>
      <w:lvlText w:val="%6."/>
      <w:lvlJc w:val="right"/>
      <w:pPr>
        <w:ind w:left="4703" w:hanging="180"/>
      </w:pPr>
    </w:lvl>
    <w:lvl w:ilvl="6" w:tplc="318C3788">
      <w:start w:val="1"/>
      <w:numFmt w:val="decimal"/>
      <w:lvlText w:val="%7."/>
      <w:lvlJc w:val="left"/>
      <w:pPr>
        <w:ind w:left="5423" w:hanging="360"/>
      </w:pPr>
    </w:lvl>
    <w:lvl w:ilvl="7" w:tplc="D952B77E">
      <w:start w:val="1"/>
      <w:numFmt w:val="lowerLetter"/>
      <w:lvlText w:val="%8."/>
      <w:lvlJc w:val="left"/>
      <w:pPr>
        <w:ind w:left="6143" w:hanging="360"/>
      </w:pPr>
    </w:lvl>
    <w:lvl w:ilvl="8" w:tplc="F0B4D97A">
      <w:start w:val="1"/>
      <w:numFmt w:val="lowerRoman"/>
      <w:lvlText w:val="%9."/>
      <w:lvlJc w:val="right"/>
      <w:pPr>
        <w:ind w:left="6863" w:hanging="180"/>
      </w:pPr>
    </w:lvl>
  </w:abstractNum>
  <w:num w:numId="1">
    <w:abstractNumId w:val="24"/>
  </w:num>
  <w:num w:numId="2">
    <w:abstractNumId w:val="21"/>
  </w:num>
  <w:num w:numId="3">
    <w:abstractNumId w:val="11"/>
  </w:num>
  <w:num w:numId="4">
    <w:abstractNumId w:val="1"/>
  </w:num>
  <w:num w:numId="5">
    <w:abstractNumId w:val="29"/>
  </w:num>
  <w:num w:numId="6">
    <w:abstractNumId w:val="34"/>
  </w:num>
  <w:num w:numId="7">
    <w:abstractNumId w:val="4"/>
  </w:num>
  <w:num w:numId="8">
    <w:abstractNumId w:val="9"/>
  </w:num>
  <w:num w:numId="9">
    <w:abstractNumId w:val="16"/>
  </w:num>
  <w:num w:numId="10">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4"/>
  </w:num>
  <w:num w:numId="13">
    <w:abstractNumId w:val="25"/>
  </w:num>
  <w:num w:numId="14">
    <w:abstractNumId w:val="8"/>
  </w:num>
  <w:num w:numId="15">
    <w:abstractNumId w:val="5"/>
  </w:num>
  <w:num w:numId="16">
    <w:abstractNumId w:val="7"/>
  </w:num>
  <w:num w:numId="17">
    <w:abstractNumId w:val="23"/>
  </w:num>
  <w:num w:numId="18">
    <w:abstractNumId w:val="15"/>
  </w:num>
  <w:num w:numId="19">
    <w:abstractNumId w:val="6"/>
  </w:num>
  <w:num w:numId="20">
    <w:abstractNumId w:val="30"/>
  </w:num>
  <w:num w:numId="21">
    <w:abstractNumId w:val="12"/>
  </w:num>
  <w:num w:numId="22">
    <w:abstractNumId w:val="18"/>
  </w:num>
  <w:num w:numId="23">
    <w:abstractNumId w:val="17"/>
  </w:num>
  <w:num w:numId="24">
    <w:abstractNumId w:val="1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1"/>
  </w:num>
  <w:num w:numId="28">
    <w:abstractNumId w:val="28"/>
  </w:num>
  <w:num w:numId="29">
    <w:abstractNumId w:val="36"/>
  </w:num>
  <w:num w:numId="30">
    <w:abstractNumId w:val="3"/>
  </w:num>
  <w:num w:numId="31">
    <w:abstractNumId w:val="32"/>
  </w:num>
  <w:num w:numId="32">
    <w:abstractNumId w:val="2"/>
  </w:num>
  <w:num w:numId="33">
    <w:abstractNumId w:val="27"/>
  </w:num>
  <w:num w:numId="34">
    <w:abstractNumId w:val="33"/>
  </w:num>
  <w:num w:numId="35">
    <w:abstractNumId w:val="22"/>
  </w:num>
  <w:num w:numId="36">
    <w:abstractNumId w:val="20"/>
  </w:num>
  <w:num w:numId="37">
    <w:abstractNumId w:val="13"/>
  </w:num>
  <w:num w:numId="38">
    <w:abstractNumId w:val="26"/>
  </w:num>
  <w:num w:numId="39">
    <w:abstractNumId w:val="0"/>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1A63"/>
    <w:rsid w:val="002B44CA"/>
    <w:rsid w:val="00341A63"/>
    <w:rsid w:val="004741FB"/>
    <w:rsid w:val="004C3F0A"/>
    <w:rsid w:val="00C741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35"/>
    <o:shapelayout v:ext="edit">
      <o:idmap v:ext="edit" data="1"/>
    </o:shapelayout>
  </w:shapeDefaults>
  <w:decimalSymbol w:val=","/>
  <w:listSeparator w:val=";"/>
  <w14:docId w14:val="3C0329B8"/>
  <w15:docId w15:val="{A5A140A8-E3DE-403A-959B-97FB894301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0">
    <w:name w:val="Body Text Indent"/>
    <w:basedOn w:val="a5"/>
    <w:link w:val="ad"/>
    <w:uiPriority w:val="99"/>
    <w:pPr>
      <w:numPr>
        <w:ilvl w:val="1"/>
        <w:numId w:val="4"/>
      </w:numPr>
    </w:pPr>
  </w:style>
  <w:style w:type="character" w:customStyle="1" w:styleId="ad">
    <w:name w:val="Основной текст с отступом Знак"/>
    <w:link w:val="a0"/>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4">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
    <w:name w:val="Раздел 3"/>
    <w:basedOn w:val="a5"/>
    <w:uiPriority w:val="99"/>
    <w:semiHidden/>
    <w:pPr>
      <w:numPr>
        <w:numId w:val="3"/>
      </w:numPr>
      <w:spacing w:before="120" w:after="120"/>
      <w:jc w:val="center"/>
    </w:pPr>
    <w:rPr>
      <w:b/>
      <w:bCs/>
    </w:rPr>
  </w:style>
  <w:style w:type="paragraph" w:customStyle="1" w:styleId="a">
    <w:name w:val="Условия контракта"/>
    <w:basedOn w:val="a5"/>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0">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1">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1"/>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3">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2">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B04A7E-ED4D-4EDF-85B1-ECD83635D7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54</Pages>
  <Words>21892</Words>
  <Characters>124788</Characters>
  <Application>Microsoft Office Word</Application>
  <DocSecurity>0</DocSecurity>
  <Lines>1039</Lines>
  <Paragraphs>292</Paragraphs>
  <ScaleCrop>false</ScaleCrop>
  <Manager>Храмкин А.А.</Manager>
  <Company>Институт госзакупок РАГС</Company>
  <LinksUpToDate>false</LinksUpToDate>
  <CharactersWithSpaces>146388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945</cp:revision>
  <dcterms:created xsi:type="dcterms:W3CDTF">2021-09-25T09:21:00Z</dcterms:created>
  <dcterms:modified xsi:type="dcterms:W3CDTF">2025-05-23T01:51:00Z</dcterms:modified>
</cp:coreProperties>
</file>